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8DE9D" w14:textId="68463B50" w:rsidR="00CD0FC2" w:rsidRDefault="00CD0FC2" w:rsidP="002D6AAA">
      <w:pPr>
        <w:jc w:val="both"/>
        <w:rPr>
          <w:b/>
          <w:bCs/>
        </w:rPr>
      </w:pPr>
      <w:bookmarkStart w:id="0" w:name="_Hlk52532649"/>
      <w:r>
        <w:rPr>
          <w:b/>
          <w:bCs/>
        </w:rPr>
        <w:t xml:space="preserve">Zakład Prawa Rzymskiego </w:t>
      </w:r>
      <w:proofErr w:type="spellStart"/>
      <w:r>
        <w:rPr>
          <w:b/>
          <w:bCs/>
        </w:rPr>
        <w:t>WPiA</w:t>
      </w:r>
      <w:proofErr w:type="spellEnd"/>
      <w:r>
        <w:rPr>
          <w:b/>
          <w:bCs/>
        </w:rPr>
        <w:t xml:space="preserve"> UG</w:t>
      </w:r>
      <w:r w:rsidR="002D6AAA">
        <w:rPr>
          <w:b/>
          <w:bCs/>
        </w:rPr>
        <w:t>, rok akademicki 202</w:t>
      </w:r>
      <w:r w:rsidR="000C686C">
        <w:rPr>
          <w:b/>
          <w:bCs/>
        </w:rPr>
        <w:t>5</w:t>
      </w:r>
      <w:r w:rsidR="002D6AAA">
        <w:rPr>
          <w:b/>
          <w:bCs/>
        </w:rPr>
        <w:t>/20</w:t>
      </w:r>
      <w:r w:rsidR="000C686C">
        <w:rPr>
          <w:b/>
          <w:bCs/>
        </w:rPr>
        <w:t>26</w:t>
      </w:r>
    </w:p>
    <w:p w14:paraId="7A90CF33" w14:textId="77777777" w:rsidR="002D6AAA" w:rsidRDefault="002D6AAA" w:rsidP="002D6AAA">
      <w:pPr>
        <w:jc w:val="both"/>
        <w:rPr>
          <w:b/>
          <w:bCs/>
        </w:rPr>
      </w:pPr>
      <w:r>
        <w:rPr>
          <w:b/>
          <w:bCs/>
        </w:rPr>
        <w:t>„Prawo rzymskie” Ćwiczenia</w:t>
      </w:r>
    </w:p>
    <w:p w14:paraId="2069D123" w14:textId="77777777" w:rsidR="002D6AAA" w:rsidRDefault="002D6AAA" w:rsidP="002D6AAA">
      <w:pPr>
        <w:jc w:val="both"/>
        <w:rPr>
          <w:b/>
          <w:bCs/>
        </w:rPr>
      </w:pPr>
      <w:r>
        <w:rPr>
          <w:b/>
          <w:bCs/>
        </w:rPr>
        <w:t>Kwestionariusz zadań nr</w:t>
      </w:r>
      <w:r w:rsidR="00BB2055">
        <w:rPr>
          <w:b/>
          <w:bCs/>
        </w:rPr>
        <w:t xml:space="preserve"> </w:t>
      </w:r>
      <w:r>
        <w:rPr>
          <w:b/>
          <w:bCs/>
        </w:rPr>
        <w:t>1</w:t>
      </w:r>
    </w:p>
    <w:bookmarkEnd w:id="0"/>
    <w:p w14:paraId="1688FE10" w14:textId="77777777" w:rsidR="00CD0FC2" w:rsidRDefault="00CD0FC2" w:rsidP="002D6AAA">
      <w:pPr>
        <w:jc w:val="both"/>
        <w:rPr>
          <w:b/>
          <w:bCs/>
        </w:rPr>
      </w:pPr>
    </w:p>
    <w:p w14:paraId="20877731" w14:textId="77777777" w:rsidR="00CD0FC2" w:rsidRDefault="00CD0FC2" w:rsidP="002D6AAA">
      <w:pPr>
        <w:jc w:val="both"/>
        <w:rPr>
          <w:b/>
          <w:bCs/>
        </w:rPr>
      </w:pPr>
    </w:p>
    <w:p w14:paraId="07F4624E" w14:textId="77777777" w:rsidR="00CD0FC2" w:rsidRP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 xml:space="preserve">Miasto, które się Rzym, </w:t>
      </w:r>
      <w:proofErr w:type="spellStart"/>
      <w:r w:rsidRPr="00CD0FC2">
        <w:rPr>
          <w:i/>
          <w:iCs/>
        </w:rPr>
        <w:t>Melibeju</w:t>
      </w:r>
      <w:proofErr w:type="spellEnd"/>
      <w:r w:rsidRPr="00CD0FC2">
        <w:rPr>
          <w:i/>
          <w:iCs/>
        </w:rPr>
        <w:t>, zowie, w mniemaniu,</w:t>
      </w:r>
    </w:p>
    <w:p w14:paraId="456BF319" w14:textId="77777777" w:rsidR="00CD0FC2" w:rsidRP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>Zgoła niemądrym, jam miał za podobne naszemu miasteczku,</w:t>
      </w:r>
    </w:p>
    <w:p w14:paraId="5959D8BA" w14:textId="77777777" w:rsidR="00CD0FC2" w:rsidRPr="00CD0FC2" w:rsidRDefault="00CD0FC2" w:rsidP="002D6AAA">
      <w:pPr>
        <w:ind w:left="2832"/>
        <w:jc w:val="both"/>
        <w:rPr>
          <w:i/>
          <w:iCs/>
        </w:rPr>
      </w:pPr>
      <w:proofErr w:type="spellStart"/>
      <w:r w:rsidRPr="00CD0FC2">
        <w:rPr>
          <w:i/>
          <w:iCs/>
        </w:rPr>
        <w:t>Dokądśmy</w:t>
      </w:r>
      <w:proofErr w:type="spellEnd"/>
      <w:r w:rsidRPr="00CD0FC2">
        <w:rPr>
          <w:i/>
          <w:iCs/>
        </w:rPr>
        <w:t xml:space="preserve"> zwykli, pasterze, przychówek </w:t>
      </w:r>
      <w:r w:rsidR="00B54068" w:rsidRPr="00CD0FC2">
        <w:rPr>
          <w:i/>
          <w:iCs/>
        </w:rPr>
        <w:t>gnać</w:t>
      </w:r>
      <w:r w:rsidRPr="00CD0FC2">
        <w:rPr>
          <w:i/>
          <w:iCs/>
        </w:rPr>
        <w:t xml:space="preserve"> młodociany;</w:t>
      </w:r>
    </w:p>
    <w:p w14:paraId="66DC3ED2" w14:textId="77777777" w:rsidR="00CD0FC2" w:rsidRP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 xml:space="preserve">Tak – </w:t>
      </w:r>
      <w:r w:rsidR="00B54068" w:rsidRPr="00CD0FC2">
        <w:rPr>
          <w:i/>
          <w:iCs/>
        </w:rPr>
        <w:t>myślałem</w:t>
      </w:r>
      <w:r w:rsidRPr="00CD0FC2">
        <w:rPr>
          <w:i/>
          <w:iCs/>
        </w:rPr>
        <w:t xml:space="preserve"> ja – psu jest </w:t>
      </w:r>
      <w:r w:rsidR="00B54068" w:rsidRPr="00CD0FC2">
        <w:rPr>
          <w:i/>
          <w:iCs/>
        </w:rPr>
        <w:t>szczenię</w:t>
      </w:r>
      <w:r w:rsidRPr="00CD0FC2">
        <w:rPr>
          <w:i/>
          <w:iCs/>
        </w:rPr>
        <w:t xml:space="preserve"> podobne, a koźle</w:t>
      </w:r>
    </w:p>
    <w:p w14:paraId="2A62E3AB" w14:textId="77777777" w:rsidR="00CD0FC2" w:rsidRP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 xml:space="preserve">Matce, i tak to drobne z </w:t>
      </w:r>
      <w:proofErr w:type="spellStart"/>
      <w:r w:rsidRPr="00CD0FC2">
        <w:rPr>
          <w:i/>
          <w:iCs/>
        </w:rPr>
        <w:t>wielkimi-m</w:t>
      </w:r>
      <w:proofErr w:type="spellEnd"/>
      <w:r w:rsidRPr="00CD0FC2">
        <w:rPr>
          <w:i/>
          <w:iCs/>
        </w:rPr>
        <w:t xml:space="preserve"> rzeczy zestawiał.</w:t>
      </w:r>
    </w:p>
    <w:p w14:paraId="2EC4E7BF" w14:textId="77777777" w:rsidR="00CD0FC2" w:rsidRP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>Rzym atoli nad inne miasto o tyle wybujał,</w:t>
      </w:r>
    </w:p>
    <w:p w14:paraId="52FB4EF2" w14:textId="77777777" w:rsidR="00CD0FC2" w:rsidRDefault="00CD0FC2" w:rsidP="002D6AAA">
      <w:pPr>
        <w:ind w:left="2832"/>
        <w:jc w:val="both"/>
        <w:rPr>
          <w:i/>
          <w:iCs/>
        </w:rPr>
      </w:pPr>
      <w:r w:rsidRPr="00CD0FC2">
        <w:rPr>
          <w:i/>
          <w:iCs/>
        </w:rPr>
        <w:t>Ile nad giętkie kaliny wyniosły cyprys się wznosi.</w:t>
      </w:r>
    </w:p>
    <w:p w14:paraId="0E107B79" w14:textId="695E4B12" w:rsidR="00B54068" w:rsidRDefault="00B54068" w:rsidP="002D6AAA">
      <w:pPr>
        <w:ind w:left="2832"/>
        <w:jc w:val="both"/>
        <w:rPr>
          <w:i/>
          <w:iCs/>
        </w:rPr>
      </w:pPr>
      <w:r w:rsidRPr="00B54068">
        <w:t>Wergiliusz,</w:t>
      </w:r>
      <w:r>
        <w:rPr>
          <w:i/>
          <w:iCs/>
        </w:rPr>
        <w:t xml:space="preserve"> Bukoliki 1: I (tłum. T. Korytowski)</w:t>
      </w:r>
      <w:r w:rsidR="00000DA9">
        <w:rPr>
          <w:i/>
          <w:iCs/>
        </w:rPr>
        <w:t xml:space="preserve"> </w:t>
      </w:r>
    </w:p>
    <w:p w14:paraId="6172D7AA" w14:textId="0DC884B4" w:rsidR="000C686C" w:rsidRDefault="000C686C" w:rsidP="002D6AAA">
      <w:pPr>
        <w:ind w:left="2832"/>
        <w:jc w:val="both"/>
        <w:rPr>
          <w:i/>
          <w:iCs/>
        </w:rPr>
      </w:pPr>
    </w:p>
    <w:p w14:paraId="6097AF1A" w14:textId="36255DC0" w:rsidR="000C686C" w:rsidRDefault="000C686C" w:rsidP="002D6AAA">
      <w:pPr>
        <w:ind w:left="2832"/>
        <w:jc w:val="both"/>
        <w:rPr>
          <w:i/>
          <w:iCs/>
        </w:rPr>
      </w:pPr>
    </w:p>
    <w:p w14:paraId="528A5867" w14:textId="206E5677" w:rsidR="000C686C" w:rsidRDefault="000C686C" w:rsidP="002D6AAA">
      <w:pPr>
        <w:ind w:left="2832"/>
        <w:jc w:val="both"/>
        <w:rPr>
          <w:i/>
          <w:iCs/>
        </w:rPr>
      </w:pPr>
    </w:p>
    <w:p w14:paraId="43F7CE0D" w14:textId="77777777" w:rsidR="000C686C" w:rsidRPr="00CD0FC2" w:rsidRDefault="000C686C" w:rsidP="002D6AAA">
      <w:pPr>
        <w:ind w:left="2832"/>
        <w:jc w:val="both"/>
        <w:rPr>
          <w:i/>
          <w:iCs/>
        </w:rPr>
      </w:pPr>
    </w:p>
    <w:p w14:paraId="295D9777" w14:textId="77777777" w:rsidR="006D211F" w:rsidRPr="00165AEB" w:rsidRDefault="006D211F" w:rsidP="002D6AAA">
      <w:pPr>
        <w:jc w:val="both"/>
        <w:rPr>
          <w:b/>
          <w:bCs/>
        </w:rPr>
      </w:pPr>
    </w:p>
    <w:p w14:paraId="06888727" w14:textId="77777777" w:rsidR="00A41C0C" w:rsidRPr="00165AEB" w:rsidRDefault="00F10DF5" w:rsidP="002D6AAA">
      <w:pPr>
        <w:jc w:val="both"/>
      </w:pPr>
      <w:r w:rsidRPr="00BB2055">
        <w:rPr>
          <w:b/>
          <w:bCs/>
        </w:rPr>
        <w:t>Cel zajęć:</w:t>
      </w:r>
      <w:r w:rsidR="00B36DC8" w:rsidRPr="00165AEB">
        <w:t xml:space="preserve"> Prawo rzymskie jest jednym z najtrudniejszych przedmiotów na studiach prawniczy</w:t>
      </w:r>
      <w:r w:rsidR="00A41C0C" w:rsidRPr="00165AEB">
        <w:t>ch. Daje jednak słuchaczom wiele korzyści. Poznają</w:t>
      </w:r>
      <w:r w:rsidR="005D056F" w:rsidRPr="00165AEB">
        <w:t xml:space="preserve"> oni podstawowe terminy i konstrukcje prawne</w:t>
      </w:r>
      <w:r w:rsidR="002B0E2C" w:rsidRPr="00165AEB">
        <w:t>, sposoby argumentacji, rozwiązania w zakresie systematyki prawa</w:t>
      </w:r>
      <w:r w:rsidR="009F6640" w:rsidRPr="00165AEB">
        <w:t>, narzędzia techniki prawniczej</w:t>
      </w:r>
      <w:r w:rsidR="005D056F" w:rsidRPr="00165AEB">
        <w:t>. Dowiadują się także, jak działał rzymski „wymiar sprawiedliwości”, jak</w:t>
      </w:r>
      <w:r w:rsidR="009F6640" w:rsidRPr="00165AEB">
        <w:t>i był mechanizm prowadzenia postępowania, jak zapobiegano sporom</w:t>
      </w:r>
      <w:r w:rsidR="005D056F" w:rsidRPr="00165AEB">
        <w:t>.</w:t>
      </w:r>
      <w:r w:rsidR="00D559D4" w:rsidRPr="00165AEB">
        <w:t xml:space="preserve"> Studium prawa rzymskiego pozwala odsłonić</w:t>
      </w:r>
      <w:r w:rsidR="00F77CD8" w:rsidRPr="00165AEB">
        <w:t xml:space="preserve"> </w:t>
      </w:r>
      <w:r w:rsidR="002B0E2C" w:rsidRPr="00165AEB">
        <w:t xml:space="preserve">mechanizmy działania prawa i władzy, </w:t>
      </w:r>
      <w:r w:rsidR="00D559D4" w:rsidRPr="00165AEB">
        <w:t xml:space="preserve">ukazuje </w:t>
      </w:r>
      <w:r w:rsidR="00D00CC4" w:rsidRPr="00165AEB">
        <w:t xml:space="preserve">wreszcie kulturę prawniczą, która od XI wieku </w:t>
      </w:r>
      <w:r w:rsidR="00D559D4" w:rsidRPr="00165AEB">
        <w:t>n.e.</w:t>
      </w:r>
      <w:r w:rsidR="00D00CC4" w:rsidRPr="00165AEB">
        <w:t xml:space="preserve"> intensywnie kształtowała wyobrażenie o prawie w Europie.</w:t>
      </w:r>
    </w:p>
    <w:p w14:paraId="3EB58B41" w14:textId="77777777" w:rsidR="00D559D4" w:rsidRPr="00165AEB" w:rsidRDefault="00D559D4" w:rsidP="002D6AAA">
      <w:pPr>
        <w:jc w:val="both"/>
      </w:pPr>
    </w:p>
    <w:p w14:paraId="55AC1D45" w14:textId="77777777" w:rsidR="00EA487D" w:rsidRPr="00165AEB" w:rsidRDefault="00EA487D" w:rsidP="002D6AAA">
      <w:pPr>
        <w:jc w:val="both"/>
      </w:pPr>
      <w:r w:rsidRPr="00165AEB">
        <w:t>Prawnik potrzebuje wiedzy, doświadczenia i kultury osobistej.</w:t>
      </w:r>
      <w:r w:rsidR="00D559D4" w:rsidRPr="00165AEB">
        <w:t xml:space="preserve"> Wiedzę zdobędą Państwo podczas uniwersyteckiego studium. Łacińskie słowo </w:t>
      </w:r>
      <w:r w:rsidR="00D559D4" w:rsidRPr="00165AEB">
        <w:rPr>
          <w:i/>
          <w:iCs/>
        </w:rPr>
        <w:t>studium</w:t>
      </w:r>
      <w:r w:rsidR="00D559D4" w:rsidRPr="00165AEB">
        <w:t xml:space="preserve"> ma wiele znaczeń, m.in. zabawę, ochotę, zapał i dążenie do czegoś. Tak też potraktujmy naszą uniwersytecką przygodę. Bądźmy pełni pasji, chęci poznania, wykraczajmy poza nasze granice.</w:t>
      </w:r>
    </w:p>
    <w:p w14:paraId="46EBC60B" w14:textId="77777777" w:rsidR="000078A5" w:rsidRPr="00165AEB" w:rsidRDefault="000078A5" w:rsidP="002D6AAA">
      <w:pPr>
        <w:jc w:val="both"/>
      </w:pPr>
    </w:p>
    <w:p w14:paraId="015BB6E3" w14:textId="77777777" w:rsidR="000078A5" w:rsidRPr="00165AEB" w:rsidRDefault="000078A5" w:rsidP="002D6AAA">
      <w:pPr>
        <w:jc w:val="both"/>
        <w:rPr>
          <w:color w:val="222222"/>
          <w:shd w:val="clear" w:color="auto" w:fill="FFFFFF"/>
        </w:rPr>
      </w:pPr>
    </w:p>
    <w:p w14:paraId="3683C7A1" w14:textId="77777777" w:rsidR="000078A5" w:rsidRPr="00165AEB" w:rsidRDefault="000078A5" w:rsidP="002D6AAA">
      <w:pPr>
        <w:jc w:val="both"/>
        <w:rPr>
          <w:color w:val="222222"/>
          <w:shd w:val="clear" w:color="auto" w:fill="FFFFFF"/>
        </w:rPr>
      </w:pPr>
      <w:r w:rsidRPr="00165AEB">
        <w:rPr>
          <w:color w:val="222222"/>
          <w:shd w:val="clear" w:color="auto" w:fill="FFFFFF"/>
        </w:rPr>
        <w:t xml:space="preserve">Znajomość prawa to w języku łacińskim </w:t>
      </w:r>
      <w:proofErr w:type="spellStart"/>
      <w:r w:rsidRPr="00165AEB">
        <w:rPr>
          <w:i/>
          <w:iCs/>
          <w:color w:val="222222"/>
          <w:shd w:val="clear" w:color="auto" w:fill="FFFFFF"/>
        </w:rPr>
        <w:t>scientia</w:t>
      </w:r>
      <w:proofErr w:type="spellEnd"/>
      <w:r w:rsidRPr="00165AEB">
        <w:rPr>
          <w:i/>
          <w:iCs/>
          <w:color w:val="222222"/>
          <w:shd w:val="clear" w:color="auto" w:fill="FFFFFF"/>
        </w:rPr>
        <w:t xml:space="preserve"> iuris</w:t>
      </w:r>
      <w:r w:rsidRPr="00165AEB">
        <w:rPr>
          <w:color w:val="222222"/>
          <w:shd w:val="clear" w:color="auto" w:fill="FFFFFF"/>
        </w:rPr>
        <w:t xml:space="preserve">. Praca dobrego prawnika musi się jednak opierać także na znajomości stosunków międzyludzkich, poznaniu mechanizmów funkcjonowania sądów, wybiegów pełnomocników procesowych, znajomości zasad </w:t>
      </w:r>
      <w:r w:rsidR="006D211F" w:rsidRPr="00165AEB">
        <w:rPr>
          <w:color w:val="222222"/>
          <w:shd w:val="clear" w:color="auto" w:fill="FFFFFF"/>
        </w:rPr>
        <w:t xml:space="preserve">funkcjonowania </w:t>
      </w:r>
      <w:r w:rsidRPr="00165AEB">
        <w:rPr>
          <w:color w:val="222222"/>
          <w:shd w:val="clear" w:color="auto" w:fill="FFFFFF"/>
        </w:rPr>
        <w:t xml:space="preserve">kancelarii prawniczych i wielu innych rzeczy. Prawnik popełnia też błędy i na tych błędach się uczy. Niestety, nie jesteśmy w stanie przekazać Państwu tego doświadczenia. Musicie nabyć je sami. Dlatego </w:t>
      </w:r>
      <w:r w:rsidR="000353A6" w:rsidRPr="00165AEB">
        <w:rPr>
          <w:color w:val="222222"/>
          <w:shd w:val="clear" w:color="auto" w:fill="FFFFFF"/>
        </w:rPr>
        <w:t>warto kilka godzin w tygodniu poświęcić praktyce a może nawet pracy w kancelarii prawniczej, choćbyście Państwo zaczynali od noszenia kawy i chodzenia na pocztę.</w:t>
      </w:r>
    </w:p>
    <w:p w14:paraId="788E48EC" w14:textId="77777777" w:rsidR="006D211F" w:rsidRPr="00165AEB" w:rsidRDefault="006D211F" w:rsidP="002D6AAA">
      <w:pPr>
        <w:jc w:val="both"/>
        <w:rPr>
          <w:color w:val="222222"/>
          <w:shd w:val="clear" w:color="auto" w:fill="FFFFFF"/>
        </w:rPr>
      </w:pPr>
    </w:p>
    <w:p w14:paraId="05907E73" w14:textId="77777777" w:rsidR="006D211F" w:rsidRPr="00165AEB" w:rsidRDefault="006D211F" w:rsidP="002D6AAA">
      <w:pPr>
        <w:jc w:val="both"/>
        <w:rPr>
          <w:color w:val="222222"/>
          <w:shd w:val="clear" w:color="auto" w:fill="FFFFFF"/>
        </w:rPr>
      </w:pPr>
      <w:r w:rsidRPr="00165AEB">
        <w:rPr>
          <w:color w:val="222222"/>
          <w:shd w:val="clear" w:color="auto" w:fill="FFFFFF"/>
        </w:rPr>
        <w:t>W pracy prawnika i w ogóle w życiu ważna jest kultura osobista. Przejawia się przede wszystkim w stosunku do drugiego człowieka. Rozmawiajmy ze sobą w sposób kulturalny, szanujmy uczucia innych</w:t>
      </w:r>
      <w:r w:rsidR="004342CC" w:rsidRPr="00165AEB">
        <w:rPr>
          <w:color w:val="222222"/>
          <w:shd w:val="clear" w:color="auto" w:fill="FFFFFF"/>
        </w:rPr>
        <w:t xml:space="preserve">, pomagajmy słabszym. Bądźmy przygotowani na zajęcia i do egzaminów. Właściwym celem </w:t>
      </w:r>
      <w:r w:rsidR="007122F8" w:rsidRPr="00165AEB">
        <w:rPr>
          <w:color w:val="222222"/>
          <w:shd w:val="clear" w:color="auto" w:fill="FFFFFF"/>
        </w:rPr>
        <w:t xml:space="preserve">egzaminacyjnym </w:t>
      </w:r>
      <w:r w:rsidR="004342CC" w:rsidRPr="00165AEB">
        <w:rPr>
          <w:color w:val="222222"/>
          <w:shd w:val="clear" w:color="auto" w:fill="FFFFFF"/>
        </w:rPr>
        <w:t>jest dążenie do uzyskania oceny dobrej.</w:t>
      </w:r>
    </w:p>
    <w:p w14:paraId="134FA6DF" w14:textId="77777777" w:rsidR="000353A6" w:rsidRPr="00165AEB" w:rsidRDefault="000353A6" w:rsidP="002D6AAA">
      <w:pPr>
        <w:jc w:val="both"/>
        <w:rPr>
          <w:color w:val="222222"/>
          <w:shd w:val="clear" w:color="auto" w:fill="FFFFFF"/>
        </w:rPr>
      </w:pPr>
    </w:p>
    <w:p w14:paraId="71C1691D" w14:textId="02AA369E" w:rsidR="000353A6" w:rsidRPr="004E44F1" w:rsidRDefault="00D03EDD" w:rsidP="002D6AAA">
      <w:pPr>
        <w:jc w:val="both"/>
        <w:rPr>
          <w:color w:val="222222"/>
          <w:shd w:val="clear" w:color="auto" w:fill="FFFFFF"/>
        </w:rPr>
      </w:pPr>
      <w:r w:rsidRPr="004E44F1">
        <w:rPr>
          <w:b/>
          <w:bCs/>
          <w:color w:val="222222"/>
          <w:shd w:val="clear" w:color="auto" w:fill="FFFFFF"/>
        </w:rPr>
        <w:lastRenderedPageBreak/>
        <w:t>P</w:t>
      </w:r>
      <w:r w:rsidRPr="004E44F1">
        <w:rPr>
          <w:b/>
          <w:color w:val="222222"/>
          <w:shd w:val="clear" w:color="auto" w:fill="FFFFFF"/>
        </w:rPr>
        <w:t>raca własna studenta</w:t>
      </w:r>
      <w:r w:rsidR="000353A6" w:rsidRPr="004E44F1">
        <w:rPr>
          <w:b/>
          <w:color w:val="222222"/>
          <w:shd w:val="clear" w:color="auto" w:fill="FFFFFF"/>
        </w:rPr>
        <w:t>:</w:t>
      </w:r>
      <w:r w:rsidR="000353A6" w:rsidRPr="004E44F1">
        <w:rPr>
          <w:color w:val="222222"/>
          <w:shd w:val="clear" w:color="auto" w:fill="FFFFFF"/>
        </w:rPr>
        <w:t xml:space="preserve"> </w:t>
      </w:r>
      <w:r w:rsidR="00863DAD">
        <w:rPr>
          <w:color w:val="222222"/>
          <w:shd w:val="clear" w:color="auto" w:fill="FFFFFF"/>
        </w:rPr>
        <w:t xml:space="preserve">360 (docelowo </w:t>
      </w:r>
      <w:r w:rsidR="00D302C4">
        <w:rPr>
          <w:color w:val="222222"/>
          <w:shd w:val="clear" w:color="auto" w:fill="FFFFFF"/>
        </w:rPr>
        <w:t>42</w:t>
      </w:r>
      <w:r w:rsidR="000353A6" w:rsidRPr="004E44F1">
        <w:rPr>
          <w:color w:val="222222"/>
          <w:shd w:val="clear" w:color="auto" w:fill="FFFFFF"/>
        </w:rPr>
        <w:t>0</w:t>
      </w:r>
      <w:r w:rsidR="00863DAD">
        <w:rPr>
          <w:color w:val="222222"/>
          <w:shd w:val="clear" w:color="auto" w:fill="FFFFFF"/>
        </w:rPr>
        <w:t>)</w:t>
      </w:r>
      <w:r w:rsidR="000353A6" w:rsidRPr="004E44F1">
        <w:rPr>
          <w:color w:val="222222"/>
          <w:shd w:val="clear" w:color="auto" w:fill="FFFFFF"/>
        </w:rPr>
        <w:t xml:space="preserve"> min.</w:t>
      </w:r>
    </w:p>
    <w:p w14:paraId="23EA6EE7" w14:textId="77777777" w:rsidR="002D6AAA" w:rsidRPr="004E44F1" w:rsidRDefault="002D6AAA" w:rsidP="002D6AAA">
      <w:pPr>
        <w:jc w:val="both"/>
        <w:rPr>
          <w:color w:val="222222"/>
          <w:shd w:val="clear" w:color="auto" w:fill="FFFFFF"/>
        </w:rPr>
      </w:pPr>
    </w:p>
    <w:p w14:paraId="73AD6703" w14:textId="77777777" w:rsidR="00755BC5" w:rsidRPr="004E44F1" w:rsidRDefault="00755BC5" w:rsidP="002D6AAA">
      <w:pPr>
        <w:jc w:val="both"/>
        <w:rPr>
          <w:color w:val="222222"/>
          <w:shd w:val="clear" w:color="auto" w:fill="FFFFFF"/>
        </w:rPr>
      </w:pPr>
    </w:p>
    <w:p w14:paraId="5E55C8C9" w14:textId="151C52C6" w:rsidR="00D2684A" w:rsidRPr="004E44F1" w:rsidRDefault="005339AF" w:rsidP="002D6AAA">
      <w:pPr>
        <w:jc w:val="both"/>
        <w:rPr>
          <w:color w:val="222222"/>
          <w:shd w:val="clear" w:color="auto" w:fill="FFFFFF"/>
        </w:rPr>
      </w:pPr>
      <w:r w:rsidRPr="004E44F1">
        <w:rPr>
          <w:b/>
          <w:bCs/>
          <w:color w:val="222222"/>
          <w:shd w:val="clear" w:color="auto" w:fill="FFFFFF"/>
        </w:rPr>
        <w:t>Zadania:</w:t>
      </w:r>
      <w:r w:rsidRPr="004E44F1">
        <w:rPr>
          <w:color w:val="222222"/>
          <w:shd w:val="clear" w:color="auto" w:fill="FFFFFF"/>
        </w:rPr>
        <w:t xml:space="preserve"> </w:t>
      </w:r>
      <w:r w:rsidR="00D03EDD" w:rsidRPr="004E44F1">
        <w:rPr>
          <w:color w:val="222222"/>
          <w:shd w:val="clear" w:color="auto" w:fill="FFFFFF"/>
        </w:rPr>
        <w:t>w ramach przygotowania do ćwiczeń (praca własna), student jest zobowiązany do zapoznania się z treścią podręczników oraz lektur i sporządzenia słowniczka terminów i pojęć; ponadto winien przetłumaczyć podane proste teksty łacińskie oraz opanować pamięciowo wskazane teksty źródłowe, przedstawić zagadnienie problemowe</w:t>
      </w:r>
      <w:r w:rsidR="00D2684A" w:rsidRPr="004E44F1">
        <w:rPr>
          <w:color w:val="222222"/>
          <w:shd w:val="clear" w:color="auto" w:fill="FFFFFF"/>
        </w:rPr>
        <w:t>.</w:t>
      </w:r>
    </w:p>
    <w:p w14:paraId="1C04BA09" w14:textId="77777777" w:rsidR="009F37DE" w:rsidRDefault="00D2684A" w:rsidP="002D6AAA">
      <w:pPr>
        <w:jc w:val="both"/>
        <w:rPr>
          <w:color w:val="222222"/>
          <w:shd w:val="clear" w:color="auto" w:fill="FFFFFF"/>
        </w:rPr>
      </w:pPr>
      <w:r w:rsidRPr="004E44F1">
        <w:rPr>
          <w:color w:val="222222"/>
          <w:shd w:val="clear" w:color="auto" w:fill="FFFFFF"/>
        </w:rPr>
        <w:t xml:space="preserve">Dodatkowo powinien </w:t>
      </w:r>
      <w:r w:rsidR="00D03EDD" w:rsidRPr="004E44F1">
        <w:rPr>
          <w:color w:val="222222"/>
          <w:shd w:val="clear" w:color="auto" w:fill="FFFFFF"/>
        </w:rPr>
        <w:t>przygotować się do analizy tekstu źródłowego z tłumaczeniem w języku polskim</w:t>
      </w:r>
      <w:r w:rsidR="009F37DE">
        <w:rPr>
          <w:color w:val="222222"/>
          <w:shd w:val="clear" w:color="auto" w:fill="FFFFFF"/>
        </w:rPr>
        <w:t xml:space="preserve"> – wyjaśnienia znajdują się przy tekście poniżej.</w:t>
      </w:r>
    </w:p>
    <w:p w14:paraId="7C61BE23" w14:textId="77777777" w:rsidR="00D03EDD" w:rsidRPr="004E44F1" w:rsidRDefault="00D03EDD" w:rsidP="002D6AAA">
      <w:pPr>
        <w:jc w:val="both"/>
        <w:rPr>
          <w:color w:val="222222"/>
          <w:shd w:val="clear" w:color="auto" w:fill="FFFFFF"/>
        </w:rPr>
      </w:pPr>
    </w:p>
    <w:p w14:paraId="4CC840DF" w14:textId="77777777" w:rsidR="002F7CF1" w:rsidRPr="00D03EDD" w:rsidRDefault="002F7CF1" w:rsidP="002D6AAA">
      <w:pPr>
        <w:jc w:val="both"/>
        <w:rPr>
          <w:color w:val="222222"/>
          <w:highlight w:val="yellow"/>
          <w:shd w:val="clear" w:color="auto" w:fill="FFFFFF"/>
        </w:rPr>
      </w:pPr>
    </w:p>
    <w:p w14:paraId="2E893351" w14:textId="77777777" w:rsidR="005F0C30" w:rsidRDefault="00501B54" w:rsidP="002D6AAA">
      <w:pPr>
        <w:jc w:val="both"/>
        <w:rPr>
          <w:color w:val="222222"/>
          <w:shd w:val="clear" w:color="auto" w:fill="FFFFFF"/>
        </w:rPr>
      </w:pPr>
      <w:r w:rsidRPr="009F37DE">
        <w:rPr>
          <w:color w:val="222222"/>
          <w:shd w:val="clear" w:color="auto" w:fill="FFFFFF"/>
        </w:rPr>
        <w:t xml:space="preserve">Uwaga! Wszystkie zadania musza być wykonywane przez studenta </w:t>
      </w:r>
      <w:r w:rsidRPr="009F37DE">
        <w:rPr>
          <w:color w:val="222222"/>
          <w:u w:val="single"/>
          <w:shd w:val="clear" w:color="auto" w:fill="FFFFFF"/>
        </w:rPr>
        <w:t>indywidualnie</w:t>
      </w:r>
      <w:r w:rsidRPr="009F37DE">
        <w:rPr>
          <w:color w:val="222222"/>
          <w:shd w:val="clear" w:color="auto" w:fill="FFFFFF"/>
        </w:rPr>
        <w:t>.</w:t>
      </w:r>
    </w:p>
    <w:p w14:paraId="396D841A" w14:textId="31F4E31E" w:rsidR="00755BC5" w:rsidRPr="000C686C" w:rsidRDefault="005F0C30" w:rsidP="002D6AAA">
      <w:pPr>
        <w:jc w:val="both"/>
        <w:rPr>
          <w:i/>
          <w:iCs/>
          <w:color w:val="222222"/>
          <w:shd w:val="clear" w:color="auto" w:fill="FFFFFF"/>
        </w:rPr>
      </w:pPr>
      <w:r w:rsidRPr="000C686C">
        <w:rPr>
          <w:i/>
          <w:iCs/>
          <w:color w:val="222222"/>
          <w:shd w:val="clear" w:color="auto" w:fill="FFFFFF"/>
        </w:rPr>
        <w:t xml:space="preserve">Per </w:t>
      </w:r>
      <w:proofErr w:type="spellStart"/>
      <w:r w:rsidRPr="000C686C">
        <w:rPr>
          <w:i/>
          <w:iCs/>
          <w:color w:val="222222"/>
          <w:shd w:val="clear" w:color="auto" w:fill="FFFFFF"/>
        </w:rPr>
        <w:t>aspera</w:t>
      </w:r>
      <w:proofErr w:type="spellEnd"/>
      <w:r w:rsidRPr="000C686C">
        <w:rPr>
          <w:i/>
          <w:iCs/>
          <w:color w:val="222222"/>
          <w:shd w:val="clear" w:color="auto" w:fill="FFFFFF"/>
        </w:rPr>
        <w:t xml:space="preserve"> ad astra!</w:t>
      </w:r>
      <w:r w:rsidR="000C686C" w:rsidRPr="00100FD3">
        <w:rPr>
          <w:color w:val="222222"/>
          <w:shd w:val="clear" w:color="auto" w:fill="FFFFFF"/>
        </w:rPr>
        <w:t xml:space="preserve"> – Przez trudy do gwiazd!</w:t>
      </w:r>
    </w:p>
    <w:p w14:paraId="3971B229" w14:textId="77777777" w:rsidR="0030601C" w:rsidRPr="000C686C" w:rsidRDefault="0030601C" w:rsidP="002D6AAA">
      <w:pPr>
        <w:jc w:val="both"/>
        <w:rPr>
          <w:color w:val="222222"/>
          <w:shd w:val="clear" w:color="auto" w:fill="FFFFFF"/>
        </w:rPr>
      </w:pPr>
    </w:p>
    <w:p w14:paraId="59CCAB21" w14:textId="55A55506" w:rsidR="00755BC5" w:rsidRDefault="005D0723" w:rsidP="002D6AAA">
      <w:pPr>
        <w:jc w:val="both"/>
      </w:pPr>
      <w:r>
        <w:rPr>
          <w:b/>
        </w:rPr>
        <w:t xml:space="preserve">Literatura </w:t>
      </w:r>
      <w:r w:rsidRPr="009F37DE">
        <w:rPr>
          <w:b/>
        </w:rPr>
        <w:t>podstawowa</w:t>
      </w:r>
      <w:r w:rsidR="00755BC5" w:rsidRPr="009F37DE">
        <w:rPr>
          <w:b/>
        </w:rPr>
        <w:t>:</w:t>
      </w:r>
      <w:r w:rsidR="00755BC5" w:rsidRPr="00165AEB">
        <w:t xml:space="preserve"> </w:t>
      </w:r>
      <w:r w:rsidR="009F51A5">
        <w:t xml:space="preserve">T. Giaro, W. Dajczak, F. Longchamps de </w:t>
      </w:r>
      <w:proofErr w:type="spellStart"/>
      <w:r w:rsidR="009F51A5">
        <w:t>B</w:t>
      </w:r>
      <w:r w:rsidR="00100FD3">
        <w:t>é</w:t>
      </w:r>
      <w:r w:rsidR="009F51A5">
        <w:t>rier</w:t>
      </w:r>
      <w:proofErr w:type="spellEnd"/>
      <w:r w:rsidR="009F51A5">
        <w:t xml:space="preserve">, </w:t>
      </w:r>
      <w:r w:rsidR="009F51A5" w:rsidRPr="009F51A5">
        <w:rPr>
          <w:i/>
          <w:iCs/>
        </w:rPr>
        <w:t>Prawo rzymskie. U podstaw prawa prywatnego</w:t>
      </w:r>
      <w:r w:rsidR="009F51A5">
        <w:t>, wyd. 3, Warszawa 2018, s. 43-125;</w:t>
      </w:r>
      <w:r w:rsidR="00755BC5" w:rsidRPr="00165AEB">
        <w:t xml:space="preserve"> K. Kolańczyk, </w:t>
      </w:r>
      <w:r w:rsidR="00755BC5" w:rsidRPr="00165AEB">
        <w:rPr>
          <w:i/>
        </w:rPr>
        <w:t>Prawo rzymskie</w:t>
      </w:r>
      <w:r w:rsidR="00755BC5" w:rsidRPr="00165AEB">
        <w:t xml:space="preserve">, </w:t>
      </w:r>
      <w:r w:rsidR="00D43E6B" w:rsidRPr="00165AEB">
        <w:t xml:space="preserve">wyd. 5, </w:t>
      </w:r>
      <w:r w:rsidR="00755BC5" w:rsidRPr="00165AEB">
        <w:t xml:space="preserve">s. </w:t>
      </w:r>
      <w:r w:rsidR="00100FD3">
        <w:t>35-122</w:t>
      </w:r>
      <w:r w:rsidR="00755BC5" w:rsidRPr="00165AEB">
        <w:t xml:space="preserve"> </w:t>
      </w:r>
      <w:r w:rsidR="00D0172B">
        <w:t xml:space="preserve"> (Zagadnienia wstępne).</w:t>
      </w:r>
    </w:p>
    <w:p w14:paraId="1BCE01D5" w14:textId="77777777" w:rsidR="0030601C" w:rsidRPr="00165AEB" w:rsidRDefault="0030601C" w:rsidP="002D6AAA">
      <w:pPr>
        <w:jc w:val="both"/>
      </w:pPr>
    </w:p>
    <w:p w14:paraId="492910FC" w14:textId="77777777" w:rsidR="003D4D9E" w:rsidRPr="00165AEB" w:rsidRDefault="003D4D9E" w:rsidP="002D6AAA">
      <w:pPr>
        <w:jc w:val="both"/>
        <w:rPr>
          <w:b/>
        </w:rPr>
      </w:pPr>
      <w:r w:rsidRPr="00165AEB">
        <w:rPr>
          <w:b/>
        </w:rPr>
        <w:t>Pomoce:</w:t>
      </w:r>
    </w:p>
    <w:p w14:paraId="477D6DC3" w14:textId="77777777" w:rsidR="00E51D16" w:rsidRPr="00165AEB" w:rsidRDefault="009F51A5" w:rsidP="002D6AAA">
      <w:pPr>
        <w:jc w:val="both"/>
      </w:pPr>
      <w:r>
        <w:t xml:space="preserve">Materiały pomocnicze znajdują się na stronie internetowej Zakładu Prawa Rzymskiego </w:t>
      </w:r>
      <w:hyperlink r:id="rId8" w:history="1">
        <w:r w:rsidRPr="009F51A5">
          <w:rPr>
            <w:rStyle w:val="Hipercze"/>
          </w:rPr>
          <w:t>https://praworzymskie.ug.edu.pl/</w:t>
        </w:r>
      </w:hyperlink>
    </w:p>
    <w:p w14:paraId="31E89FFE" w14:textId="77777777" w:rsidR="006903C3" w:rsidRPr="00165AEB" w:rsidRDefault="006903C3" w:rsidP="002D6AAA">
      <w:pPr>
        <w:jc w:val="both"/>
        <w:rPr>
          <w:b/>
          <w:bCs/>
        </w:rPr>
      </w:pPr>
    </w:p>
    <w:p w14:paraId="444E980F" w14:textId="77777777" w:rsidR="002D6AAA" w:rsidRPr="002D6AAA" w:rsidRDefault="002D6AAA" w:rsidP="002D6AAA">
      <w:pPr>
        <w:jc w:val="both"/>
        <w:rPr>
          <w:b/>
        </w:rPr>
      </w:pPr>
    </w:p>
    <w:p w14:paraId="162C478D" w14:textId="77777777" w:rsidR="002D6AAA" w:rsidRPr="002D6AAA" w:rsidRDefault="002D6AAA" w:rsidP="002D6AAA">
      <w:pPr>
        <w:jc w:val="both"/>
        <w:rPr>
          <w:b/>
        </w:rPr>
      </w:pPr>
      <w:r w:rsidRPr="002D6AAA">
        <w:rPr>
          <w:b/>
        </w:rPr>
        <w:t>Zadania</w:t>
      </w:r>
    </w:p>
    <w:p w14:paraId="3BC1A65E" w14:textId="77777777" w:rsidR="000C3A77" w:rsidRPr="00165AEB" w:rsidRDefault="000C3A77" w:rsidP="002D6AAA">
      <w:pPr>
        <w:jc w:val="both"/>
        <w:rPr>
          <w:b/>
        </w:rPr>
      </w:pPr>
    </w:p>
    <w:p w14:paraId="0F183C31" w14:textId="77777777" w:rsidR="003D4D9E" w:rsidRPr="00165AEB" w:rsidRDefault="005E4A9D" w:rsidP="002D6AAA">
      <w:pPr>
        <w:jc w:val="both"/>
        <w:rPr>
          <w:b/>
        </w:rPr>
      </w:pPr>
      <w:r>
        <w:rPr>
          <w:b/>
        </w:rPr>
        <w:t>I. S</w:t>
      </w:r>
      <w:r w:rsidR="003D4D9E" w:rsidRPr="00165AEB">
        <w:rPr>
          <w:b/>
        </w:rPr>
        <w:t>łowniczek terminów i pojęć</w:t>
      </w:r>
      <w:r w:rsidR="0005453F" w:rsidRPr="00165AEB">
        <w:rPr>
          <w:b/>
        </w:rPr>
        <w:t xml:space="preserve"> obowiązujących do samodzielnego sporządzenia</w:t>
      </w:r>
    </w:p>
    <w:p w14:paraId="2FC9E7B0" w14:textId="77777777" w:rsidR="00954C24" w:rsidRPr="00165AEB" w:rsidRDefault="00954C24" w:rsidP="002D6AAA">
      <w:pPr>
        <w:jc w:val="both"/>
      </w:pPr>
      <w:r w:rsidRPr="005E4A9D">
        <w:rPr>
          <w:u w:val="single"/>
        </w:rPr>
        <w:t>Pojęcie prawa i jego systematyka:</w:t>
      </w:r>
      <w:r w:rsidRPr="00165AEB">
        <w:t xml:space="preserve"> </w:t>
      </w:r>
      <w:proofErr w:type="spellStart"/>
      <w:r w:rsidR="00431D9D" w:rsidRPr="00165AEB">
        <w:t>ius</w:t>
      </w:r>
      <w:proofErr w:type="spellEnd"/>
      <w:r w:rsidR="00431D9D" w:rsidRPr="00165AEB">
        <w:t xml:space="preserve">, fas, </w:t>
      </w:r>
      <w:proofErr w:type="spellStart"/>
      <w:r w:rsidR="00431D9D" w:rsidRPr="00165AEB">
        <w:t>nefas</w:t>
      </w:r>
      <w:proofErr w:type="spellEnd"/>
      <w:r w:rsidR="00431D9D" w:rsidRPr="00165AEB">
        <w:t xml:space="preserve">, </w:t>
      </w:r>
      <w:proofErr w:type="spellStart"/>
      <w:r w:rsidR="00431D9D" w:rsidRPr="00165AEB">
        <w:t>iniuria</w:t>
      </w:r>
      <w:proofErr w:type="spellEnd"/>
      <w:r w:rsidR="00431D9D" w:rsidRPr="00165AEB">
        <w:t xml:space="preserve">, </w:t>
      </w:r>
      <w:proofErr w:type="spellStart"/>
      <w:r w:rsidR="00431D9D" w:rsidRPr="00165AEB">
        <w:t>ius</w:t>
      </w:r>
      <w:proofErr w:type="spellEnd"/>
      <w:r w:rsidR="00431D9D" w:rsidRPr="00165AEB">
        <w:t xml:space="preserve"> </w:t>
      </w:r>
      <w:proofErr w:type="spellStart"/>
      <w:r w:rsidR="00431D9D" w:rsidRPr="00165AEB">
        <w:t>Quiritium</w:t>
      </w:r>
      <w:proofErr w:type="spellEnd"/>
      <w:r w:rsidR="00431D9D" w:rsidRPr="00165AEB">
        <w:t xml:space="preserve">, </w:t>
      </w:r>
      <w:proofErr w:type="spellStart"/>
      <w:r w:rsidR="00431D9D" w:rsidRPr="00165AEB">
        <w:t>ius</w:t>
      </w:r>
      <w:proofErr w:type="spellEnd"/>
      <w:r w:rsidR="00431D9D" w:rsidRPr="00165AEB">
        <w:t xml:space="preserve"> </w:t>
      </w:r>
      <w:proofErr w:type="spellStart"/>
      <w:r w:rsidR="00431D9D" w:rsidRPr="00165AEB">
        <w:t>privatum</w:t>
      </w:r>
      <w:proofErr w:type="spellEnd"/>
      <w:r w:rsidR="00431D9D" w:rsidRPr="00165AEB">
        <w:t xml:space="preserve">, </w:t>
      </w:r>
      <w:proofErr w:type="spellStart"/>
      <w:r w:rsidR="00431D9D" w:rsidRPr="00165AEB">
        <w:t>ius</w:t>
      </w:r>
      <w:proofErr w:type="spellEnd"/>
      <w:r w:rsidR="00431D9D" w:rsidRPr="00165AEB">
        <w:t xml:space="preserve"> </w:t>
      </w:r>
      <w:proofErr w:type="spellStart"/>
      <w:r w:rsidR="00431D9D" w:rsidRPr="00165AEB">
        <w:t>publicum</w:t>
      </w:r>
      <w:proofErr w:type="spellEnd"/>
      <w:r w:rsidR="00431D9D" w:rsidRPr="00165AEB">
        <w:t xml:space="preserve">, </w:t>
      </w:r>
      <w:proofErr w:type="spellStart"/>
      <w:r w:rsidR="00F10DF5" w:rsidRPr="00165AEB">
        <w:t>iustitia</w:t>
      </w:r>
      <w:proofErr w:type="spellEnd"/>
      <w:r w:rsidR="00F10DF5" w:rsidRPr="00165AEB">
        <w:t xml:space="preserve">, </w:t>
      </w:r>
      <w:proofErr w:type="spellStart"/>
      <w:r w:rsidR="00F10DF5" w:rsidRPr="00165AEB">
        <w:t>iurisprudentia</w:t>
      </w:r>
      <w:proofErr w:type="spellEnd"/>
      <w:r w:rsidR="00F10DF5" w:rsidRPr="00165AEB">
        <w:t>, casus</w:t>
      </w:r>
    </w:p>
    <w:p w14:paraId="6FCA1424" w14:textId="1D9F417B" w:rsidR="00431D9D" w:rsidRPr="00CD0FC2" w:rsidRDefault="00954C24" w:rsidP="002D6AAA">
      <w:pPr>
        <w:jc w:val="both"/>
        <w:rPr>
          <w:lang w:val="en-US"/>
        </w:rPr>
      </w:pPr>
      <w:proofErr w:type="spellStart"/>
      <w:r w:rsidRPr="005E4A9D">
        <w:rPr>
          <w:u w:val="single"/>
          <w:lang w:val="en-US"/>
        </w:rPr>
        <w:t>Źródła</w:t>
      </w:r>
      <w:proofErr w:type="spellEnd"/>
      <w:r w:rsidRPr="005E4A9D">
        <w:rPr>
          <w:u w:val="single"/>
          <w:lang w:val="en-US"/>
        </w:rPr>
        <w:t xml:space="preserve"> </w:t>
      </w:r>
      <w:proofErr w:type="spellStart"/>
      <w:r w:rsidRPr="005E4A9D">
        <w:rPr>
          <w:u w:val="single"/>
          <w:lang w:val="en-US"/>
        </w:rPr>
        <w:t>prawa</w:t>
      </w:r>
      <w:proofErr w:type="spellEnd"/>
      <w:r w:rsidRPr="005E4A9D">
        <w:rPr>
          <w:u w:val="single"/>
          <w:lang w:val="en-US"/>
        </w:rPr>
        <w:t>:</w:t>
      </w:r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fontes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iuris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oriundi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fontes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iuris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cognoscendi</w:t>
      </w:r>
      <w:proofErr w:type="spellEnd"/>
      <w:r w:rsidR="00706374" w:rsidRPr="00CD0FC2">
        <w:rPr>
          <w:lang w:val="en-US"/>
        </w:rPr>
        <w:t xml:space="preserve">, mores maiorum, </w:t>
      </w:r>
      <w:proofErr w:type="spellStart"/>
      <w:r w:rsidR="00706374" w:rsidRPr="00CD0FC2">
        <w:rPr>
          <w:lang w:val="en-US"/>
        </w:rPr>
        <w:t>lex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duodecim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tabularum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lex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plebiscitum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leges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rogatae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leges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datae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leges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publicae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lex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contractus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lex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collegii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senatus</w:t>
      </w:r>
      <w:proofErr w:type="spellEnd"/>
      <w:r w:rsidR="00706374" w:rsidRPr="00CD0FC2">
        <w:rPr>
          <w:lang w:val="en-US"/>
        </w:rPr>
        <w:t xml:space="preserve"> consultum, </w:t>
      </w:r>
      <w:proofErr w:type="spellStart"/>
      <w:r w:rsidR="00706374" w:rsidRPr="00CD0FC2">
        <w:rPr>
          <w:lang w:val="en-US"/>
        </w:rPr>
        <w:t>oratio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principis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constitutio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principis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decretum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edictum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rescriptum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epistula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mandatum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iurisdictio</w:t>
      </w:r>
      <w:proofErr w:type="spellEnd"/>
      <w:r w:rsidR="00706374" w:rsidRPr="00CD0FC2">
        <w:rPr>
          <w:lang w:val="en-US"/>
        </w:rPr>
        <w:t xml:space="preserve">, imperium, praetor, </w:t>
      </w:r>
      <w:proofErr w:type="spellStart"/>
      <w:r w:rsidR="00706374" w:rsidRPr="00CD0FC2">
        <w:rPr>
          <w:lang w:val="en-US"/>
        </w:rPr>
        <w:t>ius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edicendi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edictum</w:t>
      </w:r>
      <w:proofErr w:type="spellEnd"/>
      <w:r w:rsidR="00706374" w:rsidRPr="00CD0FC2">
        <w:rPr>
          <w:lang w:val="en-US"/>
        </w:rPr>
        <w:t xml:space="preserve"> perpetuum, </w:t>
      </w:r>
      <w:proofErr w:type="spellStart"/>
      <w:r w:rsidR="00706374" w:rsidRPr="00CD0FC2">
        <w:rPr>
          <w:lang w:val="en-US"/>
        </w:rPr>
        <w:t>ius</w:t>
      </w:r>
      <w:proofErr w:type="spellEnd"/>
      <w:r w:rsidR="00706374" w:rsidRPr="00CD0FC2">
        <w:rPr>
          <w:lang w:val="en-US"/>
        </w:rPr>
        <w:t xml:space="preserve"> honorarium, </w:t>
      </w:r>
      <w:proofErr w:type="spellStart"/>
      <w:r w:rsidR="00706374" w:rsidRPr="00CD0FC2">
        <w:rPr>
          <w:lang w:val="en-US"/>
        </w:rPr>
        <w:t>iuris</w:t>
      </w:r>
      <w:proofErr w:type="spellEnd"/>
      <w:r w:rsidR="00706374" w:rsidRPr="00CD0FC2">
        <w:rPr>
          <w:lang w:val="en-US"/>
        </w:rPr>
        <w:t xml:space="preserve"> </w:t>
      </w:r>
      <w:proofErr w:type="spellStart"/>
      <w:r w:rsidR="00706374" w:rsidRPr="00CD0FC2">
        <w:rPr>
          <w:lang w:val="en-US"/>
        </w:rPr>
        <w:t>con</w:t>
      </w:r>
      <w:r w:rsidR="00D23755">
        <w:rPr>
          <w:lang w:val="en-US"/>
        </w:rPr>
        <w:t>s</w:t>
      </w:r>
      <w:r w:rsidR="00706374" w:rsidRPr="00CD0FC2">
        <w:rPr>
          <w:lang w:val="en-US"/>
        </w:rPr>
        <w:t>ulti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publice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respondendi</w:t>
      </w:r>
      <w:proofErr w:type="spellEnd"/>
      <w:r w:rsidR="0005453F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auditores</w:t>
      </w:r>
      <w:proofErr w:type="spellEnd"/>
      <w:r w:rsidR="00706374" w:rsidRPr="00CD0FC2">
        <w:rPr>
          <w:lang w:val="en-US"/>
        </w:rPr>
        <w:t xml:space="preserve">, </w:t>
      </w:r>
      <w:proofErr w:type="spellStart"/>
      <w:r w:rsidR="00706374" w:rsidRPr="00CD0FC2">
        <w:rPr>
          <w:lang w:val="en-US"/>
        </w:rPr>
        <w:t>veteres</w:t>
      </w:r>
      <w:proofErr w:type="spellEnd"/>
      <w:r w:rsidR="00706374" w:rsidRPr="00CD0FC2">
        <w:rPr>
          <w:lang w:val="en-US"/>
        </w:rPr>
        <w:t xml:space="preserve">, sententiae, </w:t>
      </w:r>
      <w:proofErr w:type="spellStart"/>
      <w:r w:rsidR="00706374" w:rsidRPr="00CD0FC2">
        <w:rPr>
          <w:lang w:val="en-US"/>
        </w:rPr>
        <w:t>regulae</w:t>
      </w:r>
      <w:proofErr w:type="spellEnd"/>
      <w:r w:rsidR="00706374" w:rsidRPr="00CD0FC2">
        <w:rPr>
          <w:lang w:val="en-US"/>
        </w:rPr>
        <w:t xml:space="preserve">, responsum, </w:t>
      </w:r>
      <w:r w:rsidR="0005453F" w:rsidRPr="00CD0FC2">
        <w:rPr>
          <w:lang w:val="en-US"/>
        </w:rPr>
        <w:t xml:space="preserve">disputatio, </w:t>
      </w:r>
      <w:proofErr w:type="spellStart"/>
      <w:r w:rsidR="0005453F" w:rsidRPr="00CD0FC2">
        <w:rPr>
          <w:lang w:val="en-US"/>
        </w:rPr>
        <w:t>questiones</w:t>
      </w:r>
      <w:proofErr w:type="spellEnd"/>
      <w:r w:rsidR="0005453F" w:rsidRPr="00CD0FC2">
        <w:rPr>
          <w:lang w:val="en-US"/>
        </w:rPr>
        <w:t xml:space="preserve">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civile</w:t>
      </w:r>
      <w:proofErr w:type="spellEnd"/>
      <w:r w:rsidR="0005453F" w:rsidRPr="00CD0FC2">
        <w:rPr>
          <w:lang w:val="en-US"/>
        </w:rPr>
        <w:t xml:space="preserve">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honorarium,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gentium,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praetorium, fides,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naturale</w:t>
      </w:r>
      <w:proofErr w:type="spellEnd"/>
      <w:r w:rsidR="0005453F" w:rsidRPr="00CD0FC2">
        <w:rPr>
          <w:lang w:val="en-US"/>
        </w:rPr>
        <w:t xml:space="preserve">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novum, </w:t>
      </w:r>
      <w:proofErr w:type="spellStart"/>
      <w:r w:rsidR="0005453F" w:rsidRPr="00CD0FC2">
        <w:rPr>
          <w:lang w:val="en-US"/>
        </w:rPr>
        <w:t>ius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vetus</w:t>
      </w:r>
      <w:proofErr w:type="spellEnd"/>
      <w:r w:rsidR="0005453F" w:rsidRPr="00CD0FC2">
        <w:rPr>
          <w:lang w:val="en-US"/>
        </w:rPr>
        <w:t xml:space="preserve">, consuetudo, </w:t>
      </w:r>
      <w:proofErr w:type="spellStart"/>
      <w:r w:rsidR="0005453F" w:rsidRPr="00CD0FC2">
        <w:rPr>
          <w:lang w:val="en-US"/>
        </w:rPr>
        <w:t>vetustas</w:t>
      </w:r>
      <w:proofErr w:type="spellEnd"/>
      <w:r w:rsidR="0005453F" w:rsidRPr="00CD0FC2">
        <w:rPr>
          <w:lang w:val="en-US"/>
        </w:rPr>
        <w:t xml:space="preserve">, consensus omnium, </w:t>
      </w:r>
      <w:proofErr w:type="spellStart"/>
      <w:r w:rsidR="0005453F" w:rsidRPr="00CD0FC2">
        <w:rPr>
          <w:lang w:val="en-US"/>
        </w:rPr>
        <w:t>praeter</w:t>
      </w:r>
      <w:proofErr w:type="spellEnd"/>
      <w:r w:rsidR="0005453F" w:rsidRPr="00CD0FC2">
        <w:rPr>
          <w:lang w:val="en-US"/>
        </w:rPr>
        <w:t xml:space="preserve"> </w:t>
      </w:r>
      <w:proofErr w:type="spellStart"/>
      <w:r w:rsidR="0005453F" w:rsidRPr="00CD0FC2">
        <w:rPr>
          <w:lang w:val="en-US"/>
        </w:rPr>
        <w:t>legem</w:t>
      </w:r>
      <w:proofErr w:type="spellEnd"/>
      <w:r w:rsidR="0005453F" w:rsidRPr="00CD0FC2">
        <w:rPr>
          <w:lang w:val="en-US"/>
        </w:rPr>
        <w:t xml:space="preserve">, contra </w:t>
      </w:r>
      <w:proofErr w:type="spellStart"/>
      <w:r w:rsidR="0005453F" w:rsidRPr="00CD0FC2">
        <w:rPr>
          <w:lang w:val="en-US"/>
        </w:rPr>
        <w:t>legem</w:t>
      </w:r>
      <w:proofErr w:type="spellEnd"/>
      <w:r w:rsidR="000C3A77" w:rsidRPr="00CD0FC2">
        <w:rPr>
          <w:lang w:val="en-US"/>
        </w:rPr>
        <w:t xml:space="preserve">, glossa, </w:t>
      </w:r>
      <w:proofErr w:type="spellStart"/>
      <w:r w:rsidR="000C3A77" w:rsidRPr="00CD0FC2">
        <w:rPr>
          <w:lang w:val="en-US"/>
        </w:rPr>
        <w:t>usus</w:t>
      </w:r>
      <w:proofErr w:type="spellEnd"/>
      <w:r w:rsidR="000C3A77" w:rsidRPr="00CD0FC2">
        <w:rPr>
          <w:lang w:val="en-US"/>
        </w:rPr>
        <w:t xml:space="preserve"> </w:t>
      </w:r>
      <w:proofErr w:type="spellStart"/>
      <w:r w:rsidR="000C3A77" w:rsidRPr="00CD0FC2">
        <w:rPr>
          <w:lang w:val="en-US"/>
        </w:rPr>
        <w:t>modernus</w:t>
      </w:r>
      <w:proofErr w:type="spellEnd"/>
      <w:r w:rsidR="000C3A77" w:rsidRPr="00CD0FC2">
        <w:rPr>
          <w:lang w:val="en-US"/>
        </w:rPr>
        <w:t xml:space="preserve"> </w:t>
      </w:r>
      <w:proofErr w:type="spellStart"/>
      <w:r w:rsidR="000C3A77" w:rsidRPr="00CD0FC2">
        <w:rPr>
          <w:lang w:val="en-US"/>
        </w:rPr>
        <w:t>Pandectarum</w:t>
      </w:r>
      <w:proofErr w:type="spellEnd"/>
    </w:p>
    <w:p w14:paraId="39B2DE79" w14:textId="2BD74DEA" w:rsidR="003D4D9E" w:rsidRPr="000C686C" w:rsidRDefault="00E11809" w:rsidP="002D6AAA">
      <w:pPr>
        <w:jc w:val="both"/>
        <w:rPr>
          <w:b/>
          <w:bCs/>
          <w:lang w:val="en-US"/>
        </w:rPr>
      </w:pPr>
      <w:r w:rsidRPr="000C686C">
        <w:rPr>
          <w:lang w:val="en-US"/>
        </w:rPr>
        <w:t xml:space="preserve"> </w:t>
      </w:r>
      <w:r w:rsidR="003E220A" w:rsidRPr="000C686C">
        <w:rPr>
          <w:lang w:val="en-US"/>
        </w:rPr>
        <w:t xml:space="preserve">                                                       </w:t>
      </w:r>
    </w:p>
    <w:p w14:paraId="47D6AD64" w14:textId="77777777" w:rsidR="002D6AAA" w:rsidRPr="000C686C" w:rsidRDefault="002D6AAA" w:rsidP="002D6AAA">
      <w:pPr>
        <w:jc w:val="both"/>
        <w:rPr>
          <w:b/>
          <w:bCs/>
          <w:lang w:val="en-US"/>
        </w:rPr>
      </w:pPr>
    </w:p>
    <w:p w14:paraId="11C6A5CE" w14:textId="7DD4D322" w:rsidR="003D4D9E" w:rsidRPr="00165AEB" w:rsidRDefault="005E4A9D" w:rsidP="002D6AAA">
      <w:pPr>
        <w:jc w:val="both"/>
        <w:rPr>
          <w:b/>
          <w:bCs/>
        </w:rPr>
      </w:pPr>
      <w:r>
        <w:rPr>
          <w:b/>
          <w:bCs/>
        </w:rPr>
        <w:t>II.</w:t>
      </w:r>
      <w:r w:rsidR="003D4D9E" w:rsidRPr="00165AEB">
        <w:rPr>
          <w:b/>
          <w:bCs/>
        </w:rPr>
        <w:t xml:space="preserve"> </w:t>
      </w:r>
      <w:r w:rsidR="009E56FB">
        <w:rPr>
          <w:b/>
          <w:bCs/>
        </w:rPr>
        <w:t xml:space="preserve">Tekst przeznaczony </w:t>
      </w:r>
      <w:r w:rsidR="003D4D9E" w:rsidRPr="00165AEB">
        <w:rPr>
          <w:b/>
          <w:bCs/>
        </w:rPr>
        <w:t>do tłumaczenia ze słownikiem</w:t>
      </w:r>
    </w:p>
    <w:p w14:paraId="0CD38676" w14:textId="77777777" w:rsidR="004C5DDB" w:rsidRPr="00D2684A" w:rsidRDefault="006E6783" w:rsidP="002D6AAA">
      <w:pPr>
        <w:jc w:val="both"/>
      </w:pPr>
      <w:proofErr w:type="spellStart"/>
      <w:r w:rsidRPr="000C686C">
        <w:rPr>
          <w:b/>
          <w:bCs/>
          <w:lang w:val="en-US"/>
        </w:rPr>
        <w:t>Sąd</w:t>
      </w:r>
      <w:proofErr w:type="spellEnd"/>
      <w:r w:rsidRPr="000C686C">
        <w:rPr>
          <w:b/>
          <w:bCs/>
          <w:lang w:val="en-US"/>
        </w:rPr>
        <w:t>.</w:t>
      </w:r>
      <w:r w:rsidRPr="000C686C">
        <w:rPr>
          <w:lang w:val="en-US"/>
        </w:rPr>
        <w:t xml:space="preserve"> Acto</w:t>
      </w:r>
      <w:r w:rsidR="00992410" w:rsidRPr="000C686C">
        <w:rPr>
          <w:lang w:val="en-US"/>
        </w:rPr>
        <w:t>r</w:t>
      </w:r>
      <w:r w:rsidRPr="000C686C">
        <w:rPr>
          <w:lang w:val="en-US"/>
        </w:rPr>
        <w:t xml:space="preserve"> </w:t>
      </w:r>
      <w:proofErr w:type="spellStart"/>
      <w:r w:rsidRPr="000C686C">
        <w:rPr>
          <w:lang w:val="en-US"/>
        </w:rPr>
        <w:t>causam</w:t>
      </w:r>
      <w:proofErr w:type="spellEnd"/>
      <w:r w:rsidRPr="000C686C">
        <w:rPr>
          <w:lang w:val="en-US"/>
        </w:rPr>
        <w:t xml:space="preserve"> </w:t>
      </w:r>
      <w:proofErr w:type="spellStart"/>
      <w:r w:rsidRPr="000C686C">
        <w:rPr>
          <w:lang w:val="en-US"/>
        </w:rPr>
        <w:t>agit</w:t>
      </w:r>
      <w:proofErr w:type="spellEnd"/>
      <w:r w:rsidRPr="000C686C">
        <w:rPr>
          <w:lang w:val="en-US"/>
        </w:rPr>
        <w:t xml:space="preserve">. </w:t>
      </w:r>
      <w:r w:rsidRPr="00165AEB">
        <w:rPr>
          <w:lang w:val="en-US"/>
        </w:rPr>
        <w:t xml:space="preserve">Ego </w:t>
      </w:r>
      <w:proofErr w:type="spellStart"/>
      <w:r w:rsidRPr="00165AEB">
        <w:rPr>
          <w:lang w:val="en-US"/>
        </w:rPr>
        <w:t>reum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accuso</w:t>
      </w:r>
      <w:proofErr w:type="spellEnd"/>
      <w:r w:rsidRPr="00165AEB">
        <w:rPr>
          <w:lang w:val="en-US"/>
        </w:rPr>
        <w:t xml:space="preserve">, </w:t>
      </w:r>
      <w:proofErr w:type="spellStart"/>
      <w:r w:rsidRPr="00165AEB">
        <w:rPr>
          <w:lang w:val="en-US"/>
        </w:rPr>
        <w:t>tu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reum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defendis</w:t>
      </w:r>
      <w:proofErr w:type="spellEnd"/>
      <w:r w:rsidRPr="00165AEB">
        <w:rPr>
          <w:lang w:val="en-US"/>
        </w:rPr>
        <w:t xml:space="preserve">, non </w:t>
      </w:r>
      <w:proofErr w:type="spellStart"/>
      <w:r w:rsidRPr="00165AEB">
        <w:rPr>
          <w:lang w:val="en-US"/>
        </w:rPr>
        <w:t>accusas</w:t>
      </w:r>
      <w:proofErr w:type="spellEnd"/>
      <w:r w:rsidRPr="00165AEB">
        <w:rPr>
          <w:lang w:val="en-US"/>
        </w:rPr>
        <w:t xml:space="preserve">. </w:t>
      </w:r>
      <w:proofErr w:type="spellStart"/>
      <w:r w:rsidRPr="00CD0FC2">
        <w:rPr>
          <w:lang w:val="en-US"/>
        </w:rPr>
        <w:t>Iudex</w:t>
      </w:r>
      <w:proofErr w:type="spellEnd"/>
      <w:r w:rsidRPr="00CD0FC2">
        <w:rPr>
          <w:lang w:val="en-US"/>
        </w:rPr>
        <w:t xml:space="preserve"> audit. </w:t>
      </w:r>
      <w:proofErr w:type="spellStart"/>
      <w:r w:rsidRPr="00CD0FC2">
        <w:rPr>
          <w:lang w:val="en-US"/>
        </w:rPr>
        <w:t>Dico</w:t>
      </w:r>
      <w:proofErr w:type="spellEnd"/>
      <w:r w:rsidRPr="00CD0FC2">
        <w:rPr>
          <w:lang w:val="en-US"/>
        </w:rPr>
        <w:t xml:space="preserve">: </w:t>
      </w:r>
      <w:proofErr w:type="spellStart"/>
      <w:r w:rsidRPr="00CD0FC2">
        <w:rPr>
          <w:lang w:val="en-US"/>
        </w:rPr>
        <w:t>Iudex</w:t>
      </w:r>
      <w:proofErr w:type="spellEnd"/>
      <w:r w:rsidRPr="00CD0FC2">
        <w:rPr>
          <w:lang w:val="en-US"/>
        </w:rPr>
        <w:t xml:space="preserve">, </w:t>
      </w:r>
      <w:proofErr w:type="spellStart"/>
      <w:r w:rsidRPr="00CD0FC2">
        <w:rPr>
          <w:lang w:val="en-US"/>
        </w:rPr>
        <w:t>reum</w:t>
      </w:r>
      <w:proofErr w:type="spellEnd"/>
      <w:r w:rsidRPr="00CD0FC2">
        <w:rPr>
          <w:lang w:val="en-US"/>
        </w:rPr>
        <w:t xml:space="preserve"> </w:t>
      </w:r>
      <w:proofErr w:type="spellStart"/>
      <w:r w:rsidRPr="00CD0FC2">
        <w:rPr>
          <w:lang w:val="en-US"/>
        </w:rPr>
        <w:t>condemna</w:t>
      </w:r>
      <w:proofErr w:type="spellEnd"/>
      <w:r w:rsidRPr="00CD0FC2">
        <w:rPr>
          <w:lang w:val="en-US"/>
        </w:rPr>
        <w:t xml:space="preserve">! </w:t>
      </w:r>
      <w:r w:rsidRPr="00165AEB">
        <w:rPr>
          <w:lang w:val="en-US"/>
        </w:rPr>
        <w:t xml:space="preserve">Tu </w:t>
      </w:r>
      <w:proofErr w:type="spellStart"/>
      <w:r w:rsidRPr="00165AEB">
        <w:rPr>
          <w:lang w:val="en-US"/>
        </w:rPr>
        <w:t>dicis</w:t>
      </w:r>
      <w:proofErr w:type="spellEnd"/>
      <w:r w:rsidRPr="00165AEB">
        <w:rPr>
          <w:lang w:val="en-US"/>
        </w:rPr>
        <w:t xml:space="preserve">: </w:t>
      </w:r>
      <w:proofErr w:type="spellStart"/>
      <w:r w:rsidRPr="00165AEB">
        <w:rPr>
          <w:lang w:val="en-US"/>
        </w:rPr>
        <w:t>Iudex</w:t>
      </w:r>
      <w:proofErr w:type="spellEnd"/>
      <w:r w:rsidRPr="00165AEB">
        <w:rPr>
          <w:lang w:val="en-US"/>
        </w:rPr>
        <w:t xml:space="preserve">, </w:t>
      </w:r>
      <w:proofErr w:type="spellStart"/>
      <w:r w:rsidRPr="00165AEB">
        <w:rPr>
          <w:lang w:val="en-US"/>
        </w:rPr>
        <w:t>reum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absolvere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debes</w:t>
      </w:r>
      <w:proofErr w:type="spellEnd"/>
      <w:r w:rsidRPr="00165AEB">
        <w:rPr>
          <w:lang w:val="en-US"/>
        </w:rPr>
        <w:t xml:space="preserve">, </w:t>
      </w:r>
      <w:proofErr w:type="spellStart"/>
      <w:r w:rsidRPr="00165AEB">
        <w:rPr>
          <w:lang w:val="en-US"/>
        </w:rPr>
        <w:t>reum</w:t>
      </w:r>
      <w:proofErr w:type="spellEnd"/>
      <w:r w:rsidRPr="00165AEB">
        <w:rPr>
          <w:lang w:val="en-US"/>
        </w:rPr>
        <w:t xml:space="preserve"> absolve! </w:t>
      </w:r>
      <w:proofErr w:type="spellStart"/>
      <w:r w:rsidRPr="00165AEB">
        <w:rPr>
          <w:lang w:val="en-US"/>
        </w:rPr>
        <w:t>Iudex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sententiam</w:t>
      </w:r>
      <w:proofErr w:type="spellEnd"/>
      <w:r w:rsidRPr="00165AEB">
        <w:rPr>
          <w:lang w:val="en-US"/>
        </w:rPr>
        <w:t xml:space="preserve"> dicit. Audi actor, et </w:t>
      </w:r>
      <w:proofErr w:type="spellStart"/>
      <w:r w:rsidRPr="00165AEB">
        <w:rPr>
          <w:lang w:val="en-US"/>
        </w:rPr>
        <w:t>vos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audite</w:t>
      </w:r>
      <w:proofErr w:type="spellEnd"/>
      <w:r w:rsidRPr="00165AEB">
        <w:rPr>
          <w:lang w:val="en-US"/>
        </w:rPr>
        <w:t xml:space="preserve">! </w:t>
      </w:r>
      <w:proofErr w:type="spellStart"/>
      <w:r w:rsidRPr="00165AEB">
        <w:rPr>
          <w:lang w:val="en-US"/>
        </w:rPr>
        <w:t>Sententiam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audire</w:t>
      </w:r>
      <w:proofErr w:type="spellEnd"/>
      <w:r w:rsidRPr="00165AEB">
        <w:rPr>
          <w:lang w:val="en-US"/>
        </w:rPr>
        <w:t xml:space="preserve"> </w:t>
      </w:r>
      <w:proofErr w:type="spellStart"/>
      <w:r w:rsidRPr="00165AEB">
        <w:rPr>
          <w:lang w:val="en-US"/>
        </w:rPr>
        <w:t>debetis</w:t>
      </w:r>
      <w:proofErr w:type="spellEnd"/>
      <w:r w:rsidRPr="00165AEB">
        <w:rPr>
          <w:lang w:val="en-US"/>
        </w:rPr>
        <w:t xml:space="preserve">. </w:t>
      </w:r>
      <w:proofErr w:type="spellStart"/>
      <w:r w:rsidRPr="00D2684A">
        <w:t>Reus</w:t>
      </w:r>
      <w:proofErr w:type="spellEnd"/>
      <w:r w:rsidRPr="00D2684A">
        <w:t xml:space="preserve"> et </w:t>
      </w:r>
      <w:proofErr w:type="spellStart"/>
      <w:r w:rsidRPr="00D2684A">
        <w:t>actor</w:t>
      </w:r>
      <w:proofErr w:type="spellEnd"/>
      <w:r w:rsidRPr="00D2684A">
        <w:t xml:space="preserve"> </w:t>
      </w:r>
      <w:proofErr w:type="spellStart"/>
      <w:r w:rsidRPr="00D2684A">
        <w:t>sententiam</w:t>
      </w:r>
      <w:proofErr w:type="spellEnd"/>
      <w:r w:rsidRPr="00D2684A">
        <w:t xml:space="preserve"> </w:t>
      </w:r>
      <w:proofErr w:type="spellStart"/>
      <w:r w:rsidRPr="00D2684A">
        <w:t>audiunt</w:t>
      </w:r>
      <w:proofErr w:type="spellEnd"/>
      <w:r w:rsidRPr="00D2684A">
        <w:t xml:space="preserve">. Et nos </w:t>
      </w:r>
      <w:proofErr w:type="spellStart"/>
      <w:r w:rsidRPr="00D2684A">
        <w:t>sententiam</w:t>
      </w:r>
      <w:proofErr w:type="spellEnd"/>
      <w:r w:rsidRPr="00D2684A">
        <w:t xml:space="preserve"> </w:t>
      </w:r>
      <w:proofErr w:type="spellStart"/>
      <w:r w:rsidRPr="00D2684A">
        <w:t>audimus</w:t>
      </w:r>
      <w:proofErr w:type="spellEnd"/>
      <w:r w:rsidRPr="00D2684A">
        <w:t>,</w:t>
      </w:r>
    </w:p>
    <w:p w14:paraId="29DA204E" w14:textId="77777777" w:rsidR="006E6783" w:rsidRPr="00165AEB" w:rsidRDefault="006E6783" w:rsidP="002D6AAA">
      <w:pPr>
        <w:jc w:val="both"/>
      </w:pPr>
      <w:r w:rsidRPr="00D2684A">
        <w:t>J. Rezler</w:t>
      </w:r>
      <w:r w:rsidR="00477179" w:rsidRPr="00D2684A">
        <w:t xml:space="preserve">, </w:t>
      </w:r>
      <w:r w:rsidR="00477179" w:rsidRPr="00D2684A">
        <w:rPr>
          <w:i/>
        </w:rPr>
        <w:t>Język łaciński dla prawników</w:t>
      </w:r>
      <w:r w:rsidR="00477179" w:rsidRPr="00D2684A">
        <w:t xml:space="preserve">, </w:t>
      </w:r>
      <w:r w:rsidRPr="00165AEB">
        <w:t xml:space="preserve">Warszawa </w:t>
      </w:r>
      <w:r w:rsidR="00992410" w:rsidRPr="00165AEB">
        <w:t>2019</w:t>
      </w:r>
      <w:r w:rsidRPr="00165AEB">
        <w:t>, s. 14-16</w:t>
      </w:r>
      <w:r w:rsidR="009E56FB">
        <w:t xml:space="preserve"> (tu znajduje się wykaz słówek i wskazówki)</w:t>
      </w:r>
      <w:r w:rsidRPr="00165AEB">
        <w:t>.</w:t>
      </w:r>
    </w:p>
    <w:p w14:paraId="30161618" w14:textId="77777777" w:rsidR="006E6783" w:rsidRPr="00165AEB" w:rsidRDefault="006E6783" w:rsidP="002D6AAA">
      <w:pPr>
        <w:jc w:val="both"/>
      </w:pPr>
    </w:p>
    <w:p w14:paraId="5A5A74AD" w14:textId="77777777" w:rsidR="00D0172B" w:rsidRDefault="00D0172B" w:rsidP="002D6AAA">
      <w:pPr>
        <w:jc w:val="both"/>
        <w:rPr>
          <w:b/>
        </w:rPr>
      </w:pPr>
    </w:p>
    <w:p w14:paraId="5B3B0882" w14:textId="35BB397E" w:rsidR="003D4D9E" w:rsidRPr="00CD0FC2" w:rsidRDefault="005E4A9D" w:rsidP="002D6AAA">
      <w:pPr>
        <w:jc w:val="both"/>
        <w:rPr>
          <w:b/>
        </w:rPr>
      </w:pPr>
      <w:r>
        <w:rPr>
          <w:b/>
        </w:rPr>
        <w:lastRenderedPageBreak/>
        <w:t>I</w:t>
      </w:r>
      <w:r w:rsidR="00D302C4">
        <w:rPr>
          <w:b/>
        </w:rPr>
        <w:t>II</w:t>
      </w:r>
      <w:r>
        <w:rPr>
          <w:b/>
        </w:rPr>
        <w:t xml:space="preserve">. </w:t>
      </w:r>
      <w:proofErr w:type="spellStart"/>
      <w:r w:rsidR="00D0172B">
        <w:rPr>
          <w:b/>
        </w:rPr>
        <w:t>Paremie</w:t>
      </w:r>
      <w:proofErr w:type="spellEnd"/>
      <w:r w:rsidR="00D0172B">
        <w:rPr>
          <w:b/>
        </w:rPr>
        <w:t xml:space="preserve"> łacińskie</w:t>
      </w:r>
    </w:p>
    <w:p w14:paraId="02C24024" w14:textId="08358641" w:rsidR="00DD2268" w:rsidRPr="00165AEB" w:rsidRDefault="00DD2268" w:rsidP="002D6AAA">
      <w:pPr>
        <w:jc w:val="both"/>
        <w:rPr>
          <w:lang w:val="it-IT"/>
        </w:rPr>
      </w:pPr>
      <w:r w:rsidRPr="00165AEB">
        <w:rPr>
          <w:i/>
          <w:iCs/>
          <w:lang w:val="it-IT"/>
        </w:rPr>
        <w:t>Omnis definitio in iure civili periculosa est, paru</w:t>
      </w:r>
      <w:r w:rsidR="00F10DF5" w:rsidRPr="00165AEB">
        <w:rPr>
          <w:i/>
          <w:iCs/>
          <w:lang w:val="it-IT"/>
        </w:rPr>
        <w:t>m</w:t>
      </w:r>
      <w:r w:rsidRPr="00165AEB">
        <w:rPr>
          <w:i/>
          <w:iCs/>
          <w:lang w:val="it-IT"/>
        </w:rPr>
        <w:t xml:space="preserve"> est enim ut non subverti potest</w:t>
      </w:r>
      <w:r w:rsidR="00100FD3">
        <w:rPr>
          <w:lang w:val="it-IT"/>
        </w:rPr>
        <w:t xml:space="preserve"> </w:t>
      </w:r>
      <w:r w:rsidR="00100FD3" w:rsidRPr="00165AEB">
        <w:rPr>
          <w:lang w:val="it-IT"/>
        </w:rPr>
        <w:t>(D. 50, 17, 202)</w:t>
      </w:r>
      <w:r w:rsidRPr="00165AEB">
        <w:rPr>
          <w:lang w:val="it-IT"/>
        </w:rPr>
        <w:t xml:space="preserve"> </w:t>
      </w:r>
      <w:r w:rsidR="004D5207" w:rsidRPr="00165AEB">
        <w:rPr>
          <w:lang w:val="it-IT"/>
        </w:rPr>
        <w:t xml:space="preserve">– W prawie cywilnym wszelka definicja jest niebezpieczna, rzadko bowiem się zdarza, by nie można jej wywrócić. </w:t>
      </w:r>
    </w:p>
    <w:p w14:paraId="7123618B" w14:textId="2CFC0FF1" w:rsidR="00F10DF5" w:rsidRPr="00165AEB" w:rsidRDefault="00F10DF5" w:rsidP="002D6AAA">
      <w:pPr>
        <w:jc w:val="both"/>
      </w:pPr>
      <w:proofErr w:type="spellStart"/>
      <w:r w:rsidRPr="00165AEB">
        <w:rPr>
          <w:i/>
          <w:iCs/>
        </w:rPr>
        <w:t>Ut</w:t>
      </w:r>
      <w:proofErr w:type="spellEnd"/>
      <w:r w:rsidRPr="00165AEB">
        <w:rPr>
          <w:i/>
          <w:iCs/>
        </w:rPr>
        <w:t xml:space="preserve"> </w:t>
      </w:r>
      <w:proofErr w:type="spellStart"/>
      <w:r w:rsidRPr="00165AEB">
        <w:rPr>
          <w:i/>
          <w:iCs/>
        </w:rPr>
        <w:t>eleganter</w:t>
      </w:r>
      <w:proofErr w:type="spellEnd"/>
      <w:r w:rsidRPr="00165AEB">
        <w:rPr>
          <w:i/>
          <w:iCs/>
        </w:rPr>
        <w:t xml:space="preserve"> </w:t>
      </w:r>
      <w:proofErr w:type="spellStart"/>
      <w:r w:rsidRPr="00165AEB">
        <w:rPr>
          <w:i/>
          <w:iCs/>
        </w:rPr>
        <w:t>Celsus</w:t>
      </w:r>
      <w:proofErr w:type="spellEnd"/>
      <w:r w:rsidRPr="00165AEB">
        <w:rPr>
          <w:i/>
          <w:iCs/>
        </w:rPr>
        <w:t xml:space="preserve"> </w:t>
      </w:r>
      <w:proofErr w:type="spellStart"/>
      <w:r w:rsidRPr="00165AEB">
        <w:rPr>
          <w:i/>
          <w:iCs/>
        </w:rPr>
        <w:t>def</w:t>
      </w:r>
      <w:r w:rsidR="00B26DD9" w:rsidRPr="00165AEB">
        <w:rPr>
          <w:i/>
          <w:iCs/>
        </w:rPr>
        <w:t>i</w:t>
      </w:r>
      <w:r w:rsidRPr="00165AEB">
        <w:rPr>
          <w:i/>
          <w:iCs/>
        </w:rPr>
        <w:t>nit</w:t>
      </w:r>
      <w:proofErr w:type="spellEnd"/>
      <w:r w:rsidRPr="00165AEB">
        <w:rPr>
          <w:i/>
          <w:iCs/>
        </w:rPr>
        <w:t xml:space="preserve">, </w:t>
      </w:r>
      <w:proofErr w:type="spellStart"/>
      <w:r w:rsidRPr="00165AEB">
        <w:rPr>
          <w:i/>
          <w:iCs/>
        </w:rPr>
        <w:t>ius</w:t>
      </w:r>
      <w:proofErr w:type="spellEnd"/>
      <w:r w:rsidRPr="00165AEB">
        <w:rPr>
          <w:i/>
          <w:iCs/>
        </w:rPr>
        <w:t xml:space="preserve"> </w:t>
      </w:r>
      <w:proofErr w:type="spellStart"/>
      <w:r w:rsidRPr="00165AEB">
        <w:rPr>
          <w:i/>
          <w:iCs/>
        </w:rPr>
        <w:t>est</w:t>
      </w:r>
      <w:proofErr w:type="spellEnd"/>
      <w:r w:rsidRPr="00165AEB">
        <w:rPr>
          <w:i/>
          <w:iCs/>
        </w:rPr>
        <w:t xml:space="preserve"> ars </w:t>
      </w:r>
      <w:proofErr w:type="spellStart"/>
      <w:r w:rsidRPr="00165AEB">
        <w:rPr>
          <w:i/>
          <w:iCs/>
        </w:rPr>
        <w:t>boni</w:t>
      </w:r>
      <w:proofErr w:type="spellEnd"/>
      <w:r w:rsidRPr="00165AEB">
        <w:rPr>
          <w:i/>
          <w:iCs/>
        </w:rPr>
        <w:t xml:space="preserve"> et </w:t>
      </w:r>
      <w:proofErr w:type="spellStart"/>
      <w:r w:rsidRPr="00165AEB">
        <w:rPr>
          <w:i/>
          <w:iCs/>
        </w:rPr>
        <w:t>aequi</w:t>
      </w:r>
      <w:proofErr w:type="spellEnd"/>
      <w:r w:rsidRPr="00165AEB">
        <w:t xml:space="preserve"> (D.</w:t>
      </w:r>
      <w:r w:rsidR="00100FD3">
        <w:t xml:space="preserve"> </w:t>
      </w:r>
      <w:r w:rsidRPr="00165AEB">
        <w:t>1</w:t>
      </w:r>
      <w:r w:rsidR="00100FD3">
        <w:t xml:space="preserve">, </w:t>
      </w:r>
      <w:r w:rsidRPr="00165AEB">
        <w:t>1</w:t>
      </w:r>
      <w:r w:rsidR="00100FD3">
        <w:t xml:space="preserve">, </w:t>
      </w:r>
      <w:r w:rsidRPr="00165AEB">
        <w:t>1 pr.)</w:t>
      </w:r>
      <w:r w:rsidR="004D5207" w:rsidRPr="00165AEB">
        <w:t xml:space="preserve"> – Prawo jest, jak umiejętnie </w:t>
      </w:r>
      <w:proofErr w:type="spellStart"/>
      <w:r w:rsidR="004D5207" w:rsidRPr="00165AEB">
        <w:t>Celsus</w:t>
      </w:r>
      <w:proofErr w:type="spellEnd"/>
      <w:r w:rsidR="004D5207" w:rsidRPr="00165AEB">
        <w:t xml:space="preserve"> zdefiniował, sztuką tego co dobre i słuszne.</w:t>
      </w:r>
    </w:p>
    <w:p w14:paraId="756201BD" w14:textId="3E71C0BE" w:rsidR="00F10DF5" w:rsidRDefault="00F10DF5" w:rsidP="002D6AAA">
      <w:pPr>
        <w:jc w:val="both"/>
      </w:pPr>
      <w:proofErr w:type="spellStart"/>
      <w:r w:rsidRPr="00CD0FC2">
        <w:rPr>
          <w:i/>
          <w:iCs/>
        </w:rPr>
        <w:t>Omne</w:t>
      </w:r>
      <w:proofErr w:type="spellEnd"/>
      <w:r w:rsidRPr="00CD0FC2">
        <w:rPr>
          <w:i/>
          <w:iCs/>
        </w:rPr>
        <w:t xml:space="preserve">. </w:t>
      </w:r>
      <w:proofErr w:type="spellStart"/>
      <w:r w:rsidRPr="00165AEB">
        <w:rPr>
          <w:i/>
          <w:iCs/>
        </w:rPr>
        <w:t>ius</w:t>
      </w:r>
      <w:proofErr w:type="spellEnd"/>
      <w:r w:rsidRPr="00165AEB">
        <w:rPr>
          <w:i/>
          <w:iCs/>
        </w:rPr>
        <w:t xml:space="preserve"> quo </w:t>
      </w:r>
      <w:proofErr w:type="spellStart"/>
      <w:r w:rsidRPr="00165AEB">
        <w:rPr>
          <w:i/>
          <w:iCs/>
        </w:rPr>
        <w:t>utimur</w:t>
      </w:r>
      <w:proofErr w:type="spellEnd"/>
      <w:r w:rsidRPr="00165AEB">
        <w:rPr>
          <w:i/>
          <w:iCs/>
        </w:rPr>
        <w:t xml:space="preserve">, vel ad </w:t>
      </w:r>
      <w:proofErr w:type="spellStart"/>
      <w:r w:rsidRPr="00165AEB">
        <w:rPr>
          <w:i/>
          <w:iCs/>
        </w:rPr>
        <w:t>personas</w:t>
      </w:r>
      <w:proofErr w:type="spellEnd"/>
      <w:r w:rsidRPr="00165AEB">
        <w:rPr>
          <w:i/>
          <w:iCs/>
        </w:rPr>
        <w:t xml:space="preserve"> </w:t>
      </w:r>
      <w:proofErr w:type="spellStart"/>
      <w:r w:rsidRPr="00165AEB">
        <w:rPr>
          <w:i/>
          <w:iCs/>
        </w:rPr>
        <w:t>pertinet</w:t>
      </w:r>
      <w:proofErr w:type="spellEnd"/>
      <w:r w:rsidRPr="00165AEB">
        <w:rPr>
          <w:i/>
          <w:iCs/>
        </w:rPr>
        <w:t xml:space="preserve"> vel ad res vel ad </w:t>
      </w:r>
      <w:proofErr w:type="spellStart"/>
      <w:r w:rsidRPr="00165AEB">
        <w:rPr>
          <w:i/>
          <w:iCs/>
        </w:rPr>
        <w:t>actiones</w:t>
      </w:r>
      <w:proofErr w:type="spellEnd"/>
      <w:r w:rsidRPr="00165AEB">
        <w:t xml:space="preserve"> (</w:t>
      </w:r>
      <w:r w:rsidR="00100FD3">
        <w:t>G. 1</w:t>
      </w:r>
      <w:r w:rsidRPr="00165AEB">
        <w:t>, 8)</w:t>
      </w:r>
      <w:r w:rsidR="004D5207" w:rsidRPr="00165AEB">
        <w:t xml:space="preserve"> – Wszelkie prawo, którym się posługujemy, dotyczy albo osób albo rzeczy albo powództw</w:t>
      </w:r>
    </w:p>
    <w:p w14:paraId="7D4D928B" w14:textId="7A0B00EA" w:rsidR="006960B1" w:rsidRPr="00496B6E" w:rsidRDefault="006960B1" w:rsidP="006960B1">
      <w:proofErr w:type="spellStart"/>
      <w:r w:rsidRPr="00496B6E">
        <w:rPr>
          <w:i/>
        </w:rPr>
        <w:t>Summum</w:t>
      </w:r>
      <w:proofErr w:type="spellEnd"/>
      <w:r w:rsidRPr="00496B6E">
        <w:rPr>
          <w:i/>
        </w:rPr>
        <w:t xml:space="preserve"> </w:t>
      </w:r>
      <w:proofErr w:type="spellStart"/>
      <w:r w:rsidRPr="00496B6E">
        <w:rPr>
          <w:i/>
        </w:rPr>
        <w:t>ius</w:t>
      </w:r>
      <w:proofErr w:type="spellEnd"/>
      <w:r w:rsidRPr="00496B6E">
        <w:rPr>
          <w:i/>
        </w:rPr>
        <w:t xml:space="preserve">, summa </w:t>
      </w:r>
      <w:proofErr w:type="spellStart"/>
      <w:r w:rsidRPr="00496B6E">
        <w:rPr>
          <w:i/>
        </w:rPr>
        <w:t>iniuria</w:t>
      </w:r>
      <w:proofErr w:type="spellEnd"/>
      <w:r w:rsidRPr="00496B6E">
        <w:t xml:space="preserve"> (</w:t>
      </w:r>
      <w:proofErr w:type="spellStart"/>
      <w:r w:rsidRPr="00496B6E">
        <w:t>Cic</w:t>
      </w:r>
      <w:proofErr w:type="spellEnd"/>
      <w:r w:rsidRPr="00496B6E">
        <w:t xml:space="preserve">, </w:t>
      </w:r>
      <w:r w:rsidRPr="00100FD3">
        <w:rPr>
          <w:i/>
          <w:iCs/>
        </w:rPr>
        <w:t>de off</w:t>
      </w:r>
      <w:r w:rsidR="00100FD3" w:rsidRPr="00100FD3">
        <w:rPr>
          <w:i/>
          <w:iCs/>
        </w:rPr>
        <w:t>.</w:t>
      </w:r>
      <w:r w:rsidRPr="00100FD3">
        <w:rPr>
          <w:i/>
          <w:iCs/>
        </w:rPr>
        <w:t>,</w:t>
      </w:r>
      <w:r w:rsidRPr="00496B6E">
        <w:t xml:space="preserve"> 1, 10, 33) – Najwyższe prawo, najwyższą krzywdą.</w:t>
      </w:r>
    </w:p>
    <w:p w14:paraId="3ED49B10" w14:textId="77777777" w:rsidR="006960B1" w:rsidRPr="00165AEB" w:rsidRDefault="006960B1" w:rsidP="002D6AAA">
      <w:pPr>
        <w:jc w:val="both"/>
      </w:pPr>
    </w:p>
    <w:p w14:paraId="4BE9A453" w14:textId="77777777" w:rsidR="004D5207" w:rsidRPr="00165AEB" w:rsidRDefault="004D5207" w:rsidP="002D6AAA">
      <w:pPr>
        <w:jc w:val="both"/>
        <w:rPr>
          <w:b/>
        </w:rPr>
      </w:pPr>
    </w:p>
    <w:p w14:paraId="5D51D6F2" w14:textId="6A99709C" w:rsidR="001F7693" w:rsidRPr="00165AEB" w:rsidRDefault="00D302C4" w:rsidP="002D6AAA">
      <w:pPr>
        <w:jc w:val="both"/>
        <w:rPr>
          <w:b/>
        </w:rPr>
      </w:pPr>
      <w:r>
        <w:rPr>
          <w:b/>
        </w:rPr>
        <w:t>I</w:t>
      </w:r>
      <w:r w:rsidR="002D6AAA">
        <w:rPr>
          <w:b/>
        </w:rPr>
        <w:t>V</w:t>
      </w:r>
      <w:r w:rsidR="005E4A9D">
        <w:rPr>
          <w:b/>
        </w:rPr>
        <w:t xml:space="preserve">. </w:t>
      </w:r>
      <w:r w:rsidR="001B0DAF" w:rsidRPr="00165AEB">
        <w:rPr>
          <w:b/>
        </w:rPr>
        <w:t>Zagadnienia problemowe</w:t>
      </w:r>
      <w:r w:rsidR="00F10DF5" w:rsidRPr="00165AEB">
        <w:rPr>
          <w:b/>
        </w:rPr>
        <w:t>:</w:t>
      </w:r>
    </w:p>
    <w:p w14:paraId="27AFF71B" w14:textId="77777777" w:rsidR="0065765C" w:rsidRPr="00165AEB" w:rsidRDefault="0065765C" w:rsidP="002D6AAA">
      <w:pPr>
        <w:jc w:val="both"/>
      </w:pPr>
      <w:r w:rsidRPr="00165AEB">
        <w:t>Kazuistyka prawa rzymskiego</w:t>
      </w:r>
    </w:p>
    <w:p w14:paraId="24A77D95" w14:textId="77777777" w:rsidR="0065765C" w:rsidRPr="00165AEB" w:rsidRDefault="0065765C" w:rsidP="002D6AAA">
      <w:pPr>
        <w:jc w:val="both"/>
      </w:pPr>
      <w:proofErr w:type="spellStart"/>
      <w:r w:rsidRPr="004A6D5B">
        <w:rPr>
          <w:i/>
          <w:iCs/>
        </w:rPr>
        <w:t>Ius</w:t>
      </w:r>
      <w:proofErr w:type="spellEnd"/>
      <w:r w:rsidRPr="004A6D5B">
        <w:rPr>
          <w:i/>
          <w:iCs/>
        </w:rPr>
        <w:t xml:space="preserve"> </w:t>
      </w:r>
      <w:proofErr w:type="spellStart"/>
      <w:r w:rsidRPr="004A6D5B">
        <w:rPr>
          <w:i/>
          <w:iCs/>
        </w:rPr>
        <w:t>edicendi</w:t>
      </w:r>
      <w:proofErr w:type="spellEnd"/>
      <w:r w:rsidRPr="00165AEB">
        <w:t xml:space="preserve"> i rozwój edyktu</w:t>
      </w:r>
    </w:p>
    <w:p w14:paraId="48898E80" w14:textId="77777777" w:rsidR="0065765C" w:rsidRPr="00165AEB" w:rsidRDefault="0065765C" w:rsidP="002D6AAA">
      <w:pPr>
        <w:jc w:val="both"/>
      </w:pPr>
      <w:r w:rsidRPr="00165AEB">
        <w:t>Charakterystyka jurysprudencji rzymskiej</w:t>
      </w:r>
    </w:p>
    <w:p w14:paraId="602CA861" w14:textId="77777777" w:rsidR="00F10DF5" w:rsidRPr="00165AEB" w:rsidRDefault="0065765C" w:rsidP="002D6AAA">
      <w:pPr>
        <w:jc w:val="both"/>
      </w:pPr>
      <w:r w:rsidRPr="00165AEB">
        <w:t>S</w:t>
      </w:r>
      <w:r w:rsidR="00F10DF5" w:rsidRPr="00165AEB">
        <w:t xml:space="preserve">ystematyka </w:t>
      </w:r>
      <w:proofErr w:type="spellStart"/>
      <w:r w:rsidR="00F10DF5" w:rsidRPr="00165AEB">
        <w:t>Gaiusa</w:t>
      </w:r>
      <w:proofErr w:type="spellEnd"/>
      <w:r w:rsidR="00F10DF5" w:rsidRPr="00165AEB">
        <w:t xml:space="preserve"> a systematyka </w:t>
      </w:r>
      <w:proofErr w:type="spellStart"/>
      <w:r w:rsidR="00F10DF5" w:rsidRPr="00165AEB">
        <w:t>pandektowa</w:t>
      </w:r>
      <w:proofErr w:type="spellEnd"/>
    </w:p>
    <w:p w14:paraId="2C446FF3" w14:textId="77777777" w:rsidR="0065765C" w:rsidRPr="00165AEB" w:rsidRDefault="0065765C" w:rsidP="002D6AAA">
      <w:pPr>
        <w:jc w:val="both"/>
      </w:pPr>
    </w:p>
    <w:p w14:paraId="58878788" w14:textId="1B8208B6" w:rsidR="003D4D9E" w:rsidRPr="00D0172B" w:rsidRDefault="002D6AAA" w:rsidP="002D6AAA">
      <w:pPr>
        <w:jc w:val="both"/>
        <w:rPr>
          <w:b/>
          <w:bCs/>
        </w:rPr>
      </w:pPr>
      <w:r>
        <w:rPr>
          <w:b/>
          <w:bCs/>
        </w:rPr>
        <w:t>V</w:t>
      </w:r>
      <w:r w:rsidR="005E4A9D" w:rsidRPr="00D0172B">
        <w:rPr>
          <w:b/>
          <w:bCs/>
        </w:rPr>
        <w:t xml:space="preserve">. </w:t>
      </w:r>
      <w:r w:rsidR="00501151" w:rsidRPr="009E56FB">
        <w:rPr>
          <w:b/>
          <w:bCs/>
        </w:rPr>
        <w:t>Tekst źródłowy</w:t>
      </w:r>
    </w:p>
    <w:p w14:paraId="62674678" w14:textId="233AC30C" w:rsidR="001B0DAF" w:rsidRDefault="00662C9C" w:rsidP="002D6AAA">
      <w:pPr>
        <w:pStyle w:val="ak"/>
        <w:shd w:val="clear" w:color="auto" w:fill="FFFFFF"/>
        <w:jc w:val="both"/>
        <w:rPr>
          <w:lang w:val="en-US"/>
        </w:rPr>
      </w:pPr>
      <w:r w:rsidRPr="00D0172B">
        <w:rPr>
          <w:lang w:val="en-US"/>
        </w:rPr>
        <w:t xml:space="preserve">D. </w:t>
      </w:r>
      <w:r w:rsidR="00D0172B" w:rsidRPr="00D0172B">
        <w:rPr>
          <w:lang w:val="en-US"/>
        </w:rPr>
        <w:t>1</w:t>
      </w:r>
      <w:r w:rsidR="00100FD3">
        <w:rPr>
          <w:lang w:val="en-US"/>
        </w:rPr>
        <w:t xml:space="preserve">, </w:t>
      </w:r>
      <w:r w:rsidR="00D0172B" w:rsidRPr="00D0172B">
        <w:rPr>
          <w:lang w:val="en-US"/>
        </w:rPr>
        <w:t>3</w:t>
      </w:r>
      <w:r w:rsidR="00100FD3">
        <w:rPr>
          <w:lang w:val="en-US"/>
        </w:rPr>
        <w:t xml:space="preserve">, </w:t>
      </w:r>
      <w:r w:rsidR="00D0172B" w:rsidRPr="00D0172B">
        <w:rPr>
          <w:lang w:val="en-US"/>
        </w:rPr>
        <w:t xml:space="preserve">24 </w:t>
      </w:r>
      <w:proofErr w:type="spellStart"/>
      <w:r w:rsidR="00D0172B" w:rsidRPr="00D0172B">
        <w:rPr>
          <w:i/>
          <w:iCs/>
          <w:lang w:val="en-US"/>
        </w:rPr>
        <w:t>Celsus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libro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nono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digestorum</w:t>
      </w:r>
      <w:proofErr w:type="spellEnd"/>
      <w:r w:rsidR="004F4D05">
        <w:rPr>
          <w:lang w:val="en-US"/>
        </w:rPr>
        <w:t>.</w:t>
      </w:r>
      <w:r w:rsidR="00D0172B" w:rsidRPr="00D0172B">
        <w:rPr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Incivile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est</w:t>
      </w:r>
      <w:proofErr w:type="spellEnd"/>
      <w:r w:rsidR="00D0172B" w:rsidRPr="00D0172B">
        <w:rPr>
          <w:i/>
          <w:iCs/>
          <w:lang w:val="en-US"/>
        </w:rPr>
        <w:t xml:space="preserve"> nisi </w:t>
      </w:r>
      <w:proofErr w:type="spellStart"/>
      <w:r w:rsidR="00D0172B" w:rsidRPr="00D0172B">
        <w:rPr>
          <w:i/>
          <w:iCs/>
          <w:lang w:val="en-US"/>
        </w:rPr>
        <w:t>tota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lege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perspecta</w:t>
      </w:r>
      <w:proofErr w:type="spellEnd"/>
      <w:r w:rsidR="00D0172B" w:rsidRPr="00D0172B">
        <w:rPr>
          <w:i/>
          <w:iCs/>
          <w:lang w:val="en-US"/>
        </w:rPr>
        <w:t xml:space="preserve"> una </w:t>
      </w:r>
      <w:proofErr w:type="spellStart"/>
      <w:r w:rsidR="00D0172B" w:rsidRPr="00D0172B">
        <w:rPr>
          <w:i/>
          <w:iCs/>
          <w:lang w:val="en-US"/>
        </w:rPr>
        <w:t>aliqua</w:t>
      </w:r>
      <w:proofErr w:type="spellEnd"/>
      <w:r w:rsidR="00D0172B" w:rsidRPr="00D0172B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particula</w:t>
      </w:r>
      <w:proofErr w:type="spellEnd"/>
      <w:r w:rsidR="00903871">
        <w:rPr>
          <w:i/>
          <w:iCs/>
          <w:lang w:val="en-US"/>
        </w:rPr>
        <w:t xml:space="preserve"> </w:t>
      </w:r>
      <w:proofErr w:type="spellStart"/>
      <w:r w:rsidR="00D0172B" w:rsidRPr="00D0172B">
        <w:rPr>
          <w:i/>
          <w:iCs/>
          <w:lang w:val="en-US"/>
        </w:rPr>
        <w:t>eius</w:t>
      </w:r>
      <w:proofErr w:type="spellEnd"/>
      <w:r w:rsidR="00D0172B" w:rsidRPr="00D0172B">
        <w:rPr>
          <w:i/>
          <w:iCs/>
          <w:lang w:val="en-US"/>
        </w:rPr>
        <w:t xml:space="preserve"> proposita </w:t>
      </w:r>
      <w:proofErr w:type="spellStart"/>
      <w:r w:rsidR="00D0172B" w:rsidRPr="00D0172B">
        <w:rPr>
          <w:i/>
          <w:iCs/>
          <w:lang w:val="en-US"/>
        </w:rPr>
        <w:t>iudicare</w:t>
      </w:r>
      <w:proofErr w:type="spellEnd"/>
      <w:r w:rsidR="00D0172B" w:rsidRPr="00D0172B">
        <w:rPr>
          <w:i/>
          <w:iCs/>
          <w:lang w:val="en-US"/>
        </w:rPr>
        <w:t xml:space="preserve"> vel </w:t>
      </w:r>
      <w:proofErr w:type="spellStart"/>
      <w:r w:rsidR="00D0172B" w:rsidRPr="00D0172B">
        <w:rPr>
          <w:i/>
          <w:iCs/>
          <w:lang w:val="en-US"/>
        </w:rPr>
        <w:t>respondere</w:t>
      </w:r>
      <w:proofErr w:type="spellEnd"/>
      <w:r w:rsidR="00D0172B" w:rsidRPr="00D0172B">
        <w:rPr>
          <w:i/>
          <w:iCs/>
          <w:lang w:val="en-US"/>
        </w:rPr>
        <w:t>.</w:t>
      </w:r>
    </w:p>
    <w:p w14:paraId="2F07502C" w14:textId="23993220" w:rsidR="00D0172B" w:rsidRPr="00D0172B" w:rsidRDefault="00D0172B" w:rsidP="002D6AAA">
      <w:pPr>
        <w:pStyle w:val="ak"/>
        <w:shd w:val="clear" w:color="auto" w:fill="FFFFFF"/>
        <w:jc w:val="both"/>
      </w:pPr>
      <w:r w:rsidRPr="00D0172B">
        <w:t>D. 1</w:t>
      </w:r>
      <w:r w:rsidR="00100FD3">
        <w:t xml:space="preserve">, </w:t>
      </w:r>
      <w:r w:rsidRPr="00D0172B">
        <w:t>3</w:t>
      </w:r>
      <w:r w:rsidR="00100FD3">
        <w:t xml:space="preserve">, </w:t>
      </w:r>
      <w:r w:rsidRPr="00D0172B">
        <w:t xml:space="preserve">24 </w:t>
      </w:r>
      <w:proofErr w:type="spellStart"/>
      <w:r w:rsidRPr="00D0172B">
        <w:t>Celsus</w:t>
      </w:r>
      <w:proofErr w:type="spellEnd"/>
      <w:r w:rsidRPr="00D0172B">
        <w:t xml:space="preserve"> w księdze </w:t>
      </w:r>
      <w:r>
        <w:t>dziewiątej</w:t>
      </w:r>
      <w:r w:rsidRPr="00D0172B">
        <w:t xml:space="preserve"> D</w:t>
      </w:r>
      <w:r>
        <w:t>igestów</w:t>
      </w:r>
      <w:r w:rsidR="004F4D05">
        <w:t>.</w:t>
      </w:r>
      <w:r>
        <w:t xml:space="preserve"> Nie przystoi sądzić czy udzielać opinii prawnych bez dobrej znajomości całe</w:t>
      </w:r>
      <w:r w:rsidR="00903871">
        <w:t>j ustawy</w:t>
      </w:r>
      <w:r>
        <w:t xml:space="preserve">, </w:t>
      </w:r>
      <w:r w:rsidR="00903871">
        <w:t>biorąc pod uwagę jedynie jej fragment</w:t>
      </w:r>
      <w:r>
        <w:t>.</w:t>
      </w:r>
    </w:p>
    <w:p w14:paraId="469B7503" w14:textId="77777777" w:rsidR="00662C9C" w:rsidRPr="00D0172B" w:rsidRDefault="00662C9C" w:rsidP="002D6AAA">
      <w:pPr>
        <w:jc w:val="both"/>
        <w:rPr>
          <w:b/>
        </w:rPr>
      </w:pPr>
    </w:p>
    <w:p w14:paraId="54E4C370" w14:textId="6694E124" w:rsidR="009F37DE" w:rsidRDefault="009F37DE" w:rsidP="009F37DE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Analiza tekstu źródłowego polega na </w:t>
      </w:r>
      <w:r w:rsidRPr="004E44F1">
        <w:rPr>
          <w:color w:val="222222"/>
          <w:shd w:val="clear" w:color="auto" w:fill="FFFFFF"/>
        </w:rPr>
        <w:t xml:space="preserve">podaniu podstawowych informacji o </w:t>
      </w:r>
      <w:r>
        <w:rPr>
          <w:color w:val="222222"/>
          <w:shd w:val="clear" w:color="auto" w:fill="FFFFFF"/>
        </w:rPr>
        <w:t xml:space="preserve">Digestach justyniańskich (skrót D. od </w:t>
      </w:r>
      <w:r w:rsidRPr="004E44F1">
        <w:rPr>
          <w:i/>
          <w:color w:val="222222"/>
          <w:shd w:val="clear" w:color="auto" w:fill="FFFFFF"/>
        </w:rPr>
        <w:t xml:space="preserve">Digesta </w:t>
      </w:r>
      <w:proofErr w:type="spellStart"/>
      <w:r w:rsidRPr="004E44F1">
        <w:rPr>
          <w:i/>
          <w:color w:val="222222"/>
          <w:shd w:val="clear" w:color="auto" w:fill="FFFFFF"/>
        </w:rPr>
        <w:t>Iustiniani</w:t>
      </w:r>
      <w:proofErr w:type="spellEnd"/>
      <w:r w:rsidRPr="009F37DE">
        <w:rPr>
          <w:iCs/>
          <w:color w:val="222222"/>
          <w:shd w:val="clear" w:color="auto" w:fill="FFFFFF"/>
        </w:rPr>
        <w:t>)</w:t>
      </w:r>
      <w:r w:rsidRPr="004E44F1">
        <w:rPr>
          <w:color w:val="222222"/>
          <w:shd w:val="clear" w:color="auto" w:fill="FFFFFF"/>
        </w:rPr>
        <w:t xml:space="preserve"> z 533 r.</w:t>
      </w:r>
      <w:r>
        <w:rPr>
          <w:color w:val="222222"/>
          <w:shd w:val="clear" w:color="auto" w:fill="FFFFFF"/>
        </w:rPr>
        <w:t xml:space="preserve"> </w:t>
      </w:r>
      <w:r w:rsidR="006076D6">
        <w:rPr>
          <w:color w:val="222222"/>
          <w:shd w:val="clear" w:color="auto" w:fill="FFFFFF"/>
        </w:rPr>
        <w:t xml:space="preserve">w tym także w kontekście znaczenia tego dzieła </w:t>
      </w:r>
      <w:r w:rsidR="006076D6" w:rsidRPr="004E44F1">
        <w:rPr>
          <w:color w:val="222222"/>
          <w:shd w:val="clear" w:color="auto" w:fill="FFFFFF"/>
        </w:rPr>
        <w:t>w historii prawa</w:t>
      </w:r>
      <w:r w:rsidR="006076D6">
        <w:rPr>
          <w:color w:val="222222"/>
          <w:shd w:val="clear" w:color="auto" w:fill="FFFFFF"/>
        </w:rPr>
        <w:t xml:space="preserve">. Należy wskazać </w:t>
      </w:r>
      <w:r>
        <w:rPr>
          <w:color w:val="222222"/>
          <w:shd w:val="clear" w:color="auto" w:fill="FFFFFF"/>
        </w:rPr>
        <w:t>dan</w:t>
      </w:r>
      <w:r w:rsidR="006076D6">
        <w:rPr>
          <w:color w:val="222222"/>
          <w:shd w:val="clear" w:color="auto" w:fill="FFFFFF"/>
        </w:rPr>
        <w:t>e</w:t>
      </w:r>
      <w:r>
        <w:rPr>
          <w:color w:val="222222"/>
          <w:shd w:val="clear" w:color="auto" w:fill="FFFFFF"/>
        </w:rPr>
        <w:t xml:space="preserve"> dotycząc</w:t>
      </w:r>
      <w:r w:rsidR="006076D6">
        <w:rPr>
          <w:color w:val="222222"/>
          <w:shd w:val="clear" w:color="auto" w:fill="FFFFFF"/>
        </w:rPr>
        <w:t>e</w:t>
      </w:r>
      <w:r>
        <w:rPr>
          <w:color w:val="222222"/>
          <w:shd w:val="clear" w:color="auto" w:fill="FFFFFF"/>
        </w:rPr>
        <w:t xml:space="preserve"> jurysty, który widnieje jako autor cytowanego</w:t>
      </w:r>
      <w:r w:rsidRPr="004E44F1">
        <w:rPr>
          <w:color w:val="222222"/>
          <w:shd w:val="clear" w:color="auto" w:fill="FFFFFF"/>
        </w:rPr>
        <w:t xml:space="preserve"> fragmentu</w:t>
      </w:r>
      <w:r>
        <w:rPr>
          <w:color w:val="222222"/>
          <w:shd w:val="clear" w:color="auto" w:fill="FFFFFF"/>
        </w:rPr>
        <w:t>. Ponadto należy wyprowadzić</w:t>
      </w:r>
      <w:r w:rsidRPr="004E44F1">
        <w:rPr>
          <w:color w:val="222222"/>
          <w:shd w:val="clear" w:color="auto" w:fill="FFFFFF"/>
        </w:rPr>
        <w:t xml:space="preserve"> wniosk</w:t>
      </w:r>
      <w:r>
        <w:rPr>
          <w:color w:val="222222"/>
          <w:shd w:val="clear" w:color="auto" w:fill="FFFFFF"/>
        </w:rPr>
        <w:t>i</w:t>
      </w:r>
      <w:r w:rsidRPr="004E44F1">
        <w:rPr>
          <w:color w:val="222222"/>
          <w:shd w:val="clear" w:color="auto" w:fill="FFFFFF"/>
        </w:rPr>
        <w:t xml:space="preserve"> wynikając</w:t>
      </w:r>
      <w:r>
        <w:rPr>
          <w:color w:val="222222"/>
          <w:shd w:val="clear" w:color="auto" w:fill="FFFFFF"/>
        </w:rPr>
        <w:t>e</w:t>
      </w:r>
      <w:r w:rsidRPr="004E44F1">
        <w:rPr>
          <w:color w:val="222222"/>
          <w:shd w:val="clear" w:color="auto" w:fill="FFFFFF"/>
        </w:rPr>
        <w:t xml:space="preserve"> z miejsca zamieszczenia tekstu w</w:t>
      </w:r>
      <w:r>
        <w:rPr>
          <w:color w:val="222222"/>
          <w:shd w:val="clear" w:color="auto" w:fill="FFFFFF"/>
        </w:rPr>
        <w:t xml:space="preserve"> Digestach</w:t>
      </w:r>
      <w:r w:rsidRPr="004E44F1">
        <w:rPr>
          <w:color w:val="222222"/>
          <w:shd w:val="clear" w:color="auto" w:fill="FFFFFF"/>
        </w:rPr>
        <w:t xml:space="preserve"> </w:t>
      </w:r>
      <w:r w:rsidR="004F1C98">
        <w:rPr>
          <w:color w:val="222222"/>
          <w:shd w:val="clear" w:color="auto" w:fill="FFFFFF"/>
        </w:rPr>
        <w:t xml:space="preserve">justyniańskich </w:t>
      </w:r>
      <w:r>
        <w:rPr>
          <w:color w:val="222222"/>
          <w:shd w:val="clear" w:color="auto" w:fill="FFFFFF"/>
        </w:rPr>
        <w:t>(</w:t>
      </w:r>
      <w:r w:rsidR="006076D6">
        <w:rPr>
          <w:color w:val="222222"/>
          <w:shd w:val="clear" w:color="auto" w:fill="FFFFFF"/>
        </w:rPr>
        <w:t>każdy akt prawny ma swoją systematykę</w:t>
      </w:r>
      <w:r>
        <w:rPr>
          <w:color w:val="222222"/>
          <w:shd w:val="clear" w:color="auto" w:fill="FFFFFF"/>
        </w:rPr>
        <w:t xml:space="preserve">; Digesta </w:t>
      </w:r>
      <w:r w:rsidR="004F1C98">
        <w:rPr>
          <w:color w:val="222222"/>
          <w:shd w:val="clear" w:color="auto" w:fill="FFFFFF"/>
        </w:rPr>
        <w:t xml:space="preserve">justyniańskie </w:t>
      </w:r>
      <w:r>
        <w:rPr>
          <w:color w:val="222222"/>
          <w:shd w:val="clear" w:color="auto" w:fill="FFFFFF"/>
        </w:rPr>
        <w:t>dzielą się na księgi, te z kolei na tytuły, fragmenty i paragrafy)</w:t>
      </w:r>
      <w:r w:rsidR="006076D6">
        <w:rPr>
          <w:color w:val="222222"/>
          <w:shd w:val="clear" w:color="auto" w:fill="FFFFFF"/>
        </w:rPr>
        <w:t>. Podać należy</w:t>
      </w:r>
      <w:r w:rsidRPr="004E44F1">
        <w:rPr>
          <w:color w:val="222222"/>
          <w:shd w:val="clear" w:color="auto" w:fill="FFFFFF"/>
        </w:rPr>
        <w:t xml:space="preserve"> </w:t>
      </w:r>
      <w:r w:rsidR="006076D6">
        <w:rPr>
          <w:color w:val="222222"/>
          <w:shd w:val="clear" w:color="auto" w:fill="FFFFFF"/>
        </w:rPr>
        <w:t>informacje dotyczące oryginalnego źródła, z którego fragment został zaczerpnięty (</w:t>
      </w:r>
      <w:r w:rsidR="004F1C98">
        <w:rPr>
          <w:color w:val="222222"/>
          <w:shd w:val="clear" w:color="auto" w:fill="FFFFFF"/>
        </w:rPr>
        <w:t xml:space="preserve">Digesta justyniańskie zawierają fragmenty dzieł prawników rzymskich powstałych w okresie od I w. p.n.e. do III w. n.e.; </w:t>
      </w:r>
      <w:r w:rsidR="006076D6">
        <w:rPr>
          <w:color w:val="222222"/>
          <w:shd w:val="clear" w:color="auto" w:fill="FFFFFF"/>
        </w:rPr>
        <w:t xml:space="preserve">w tym przypadku chodzi o </w:t>
      </w:r>
      <w:r w:rsidR="006076D6" w:rsidRPr="004F1C98">
        <w:rPr>
          <w:i/>
          <w:iCs/>
          <w:color w:val="222222"/>
          <w:shd w:val="clear" w:color="auto" w:fill="FFFFFF"/>
        </w:rPr>
        <w:t>Digesta</w:t>
      </w:r>
      <w:r w:rsidR="006076D6">
        <w:rPr>
          <w:color w:val="222222"/>
          <w:shd w:val="clear" w:color="auto" w:fill="FFFFFF"/>
        </w:rPr>
        <w:t xml:space="preserve"> autorstwa jurysty </w:t>
      </w:r>
      <w:proofErr w:type="spellStart"/>
      <w:r w:rsidR="006076D6">
        <w:rPr>
          <w:color w:val="222222"/>
          <w:shd w:val="clear" w:color="auto" w:fill="FFFFFF"/>
        </w:rPr>
        <w:t>Celsusa</w:t>
      </w:r>
      <w:proofErr w:type="spellEnd"/>
      <w:r w:rsidR="006076D6">
        <w:rPr>
          <w:color w:val="222222"/>
          <w:shd w:val="clear" w:color="auto" w:fill="FFFFFF"/>
        </w:rPr>
        <w:t xml:space="preserve">, żyjącego na przełomie I </w:t>
      </w:r>
      <w:proofErr w:type="spellStart"/>
      <w:r w:rsidR="006076D6">
        <w:rPr>
          <w:color w:val="222222"/>
          <w:shd w:val="clear" w:color="auto" w:fill="FFFFFF"/>
        </w:rPr>
        <w:t>i</w:t>
      </w:r>
      <w:proofErr w:type="spellEnd"/>
      <w:r w:rsidR="006076D6">
        <w:rPr>
          <w:color w:val="222222"/>
          <w:shd w:val="clear" w:color="auto" w:fill="FFFFFF"/>
        </w:rPr>
        <w:t xml:space="preserve"> II w. n.e.).</w:t>
      </w:r>
      <w:r w:rsidRPr="004E44F1">
        <w:rPr>
          <w:color w:val="222222"/>
          <w:shd w:val="clear" w:color="auto" w:fill="FFFFFF"/>
        </w:rPr>
        <w:t xml:space="preserve">; </w:t>
      </w:r>
      <w:r w:rsidR="004F1C98">
        <w:rPr>
          <w:color w:val="222222"/>
          <w:shd w:val="clear" w:color="auto" w:fill="FFFFFF"/>
        </w:rPr>
        <w:t>Po podaniu tych elementów, dokonujemy</w:t>
      </w:r>
      <w:r w:rsidRPr="004E44F1">
        <w:rPr>
          <w:color w:val="222222"/>
          <w:shd w:val="clear" w:color="auto" w:fill="FFFFFF"/>
        </w:rPr>
        <w:t xml:space="preserve"> analizy treści </w:t>
      </w:r>
      <w:r w:rsidR="004F1C98">
        <w:rPr>
          <w:color w:val="222222"/>
          <w:shd w:val="clear" w:color="auto" w:fill="FFFFFF"/>
        </w:rPr>
        <w:t>danego fragmentu</w:t>
      </w:r>
      <w:r w:rsidRPr="004E44F1">
        <w:rPr>
          <w:color w:val="222222"/>
          <w:shd w:val="clear" w:color="auto" w:fill="FFFFFF"/>
        </w:rPr>
        <w:t>.</w:t>
      </w:r>
    </w:p>
    <w:p w14:paraId="0AB6C942" w14:textId="77777777" w:rsidR="00D302C4" w:rsidRDefault="00D302C4" w:rsidP="009F37DE">
      <w:pPr>
        <w:jc w:val="both"/>
        <w:rPr>
          <w:color w:val="222222"/>
          <w:shd w:val="clear" w:color="auto" w:fill="FFFFFF"/>
        </w:rPr>
      </w:pPr>
    </w:p>
    <w:p w14:paraId="5A6CF8D5" w14:textId="52AC9D03" w:rsidR="00D302C4" w:rsidRPr="004E44F1" w:rsidRDefault="00D302C4" w:rsidP="009F37DE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--------------------------------------------</w:t>
      </w:r>
    </w:p>
    <w:p w14:paraId="672A873D" w14:textId="77777777" w:rsidR="005E4A9D" w:rsidRPr="00D0172B" w:rsidRDefault="005E4A9D" w:rsidP="002D6AAA">
      <w:pPr>
        <w:jc w:val="both"/>
        <w:rPr>
          <w:b/>
        </w:rPr>
      </w:pPr>
    </w:p>
    <w:p w14:paraId="65930A0C" w14:textId="77777777" w:rsidR="002D6AAA" w:rsidRPr="009E56FB" w:rsidRDefault="002D6AAA" w:rsidP="002D6AAA">
      <w:pPr>
        <w:jc w:val="both"/>
        <w:rPr>
          <w:b/>
          <w:color w:val="222222"/>
          <w:shd w:val="clear" w:color="auto" w:fill="FFFFFF"/>
        </w:rPr>
      </w:pPr>
      <w:bookmarkStart w:id="1" w:name="_Hlk52532599"/>
      <w:r w:rsidRPr="009E56FB">
        <w:rPr>
          <w:b/>
          <w:color w:val="222222"/>
          <w:shd w:val="clear" w:color="auto" w:fill="FFFFFF"/>
        </w:rPr>
        <w:t>Ćwiczenia: 2x45 min.</w:t>
      </w:r>
    </w:p>
    <w:p w14:paraId="54F554DC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9E56FB">
        <w:rPr>
          <w:color w:val="222222"/>
          <w:shd w:val="clear" w:color="auto" w:fill="FFFFFF"/>
        </w:rPr>
        <w:t xml:space="preserve">prowadzący sprawdza wykonanie zadań, wyjaśnia </w:t>
      </w:r>
      <w:r w:rsidR="00B05BE1" w:rsidRPr="009E56FB">
        <w:rPr>
          <w:color w:val="222222"/>
          <w:shd w:val="clear" w:color="auto" w:fill="FFFFFF"/>
        </w:rPr>
        <w:t xml:space="preserve">wątpliwości związane z </w:t>
      </w:r>
      <w:r w:rsidRPr="009E56FB">
        <w:rPr>
          <w:color w:val="222222"/>
          <w:shd w:val="clear" w:color="auto" w:fill="FFFFFF"/>
        </w:rPr>
        <w:t>zagadnienia</w:t>
      </w:r>
      <w:r w:rsidR="00B05BE1" w:rsidRPr="009E56FB">
        <w:rPr>
          <w:color w:val="222222"/>
          <w:shd w:val="clear" w:color="auto" w:fill="FFFFFF"/>
        </w:rPr>
        <w:t>mi</w:t>
      </w:r>
      <w:r w:rsidRPr="009E56FB">
        <w:rPr>
          <w:color w:val="222222"/>
          <w:shd w:val="clear" w:color="auto" w:fill="FFFFFF"/>
        </w:rPr>
        <w:t xml:space="preserve"> problemow</w:t>
      </w:r>
      <w:r w:rsidR="00B05BE1" w:rsidRPr="009E56FB">
        <w:rPr>
          <w:color w:val="222222"/>
          <w:shd w:val="clear" w:color="auto" w:fill="FFFFFF"/>
        </w:rPr>
        <w:t>ymi</w:t>
      </w:r>
      <w:r w:rsidRPr="009E56FB">
        <w:rPr>
          <w:color w:val="222222"/>
          <w:shd w:val="clear" w:color="auto" w:fill="FFFFFF"/>
        </w:rPr>
        <w:t xml:space="preserve"> oraz wspólnie ze studentami analizuje tekst źródłowy</w:t>
      </w:r>
      <w:r w:rsidR="00B05BE1" w:rsidRPr="009E56FB">
        <w:rPr>
          <w:color w:val="222222"/>
          <w:shd w:val="clear" w:color="auto" w:fill="FFFFFF"/>
        </w:rPr>
        <w:t>,</w:t>
      </w:r>
      <w:r w:rsidRPr="009E56FB">
        <w:rPr>
          <w:color w:val="222222"/>
          <w:shd w:val="clear" w:color="auto" w:fill="FFFFFF"/>
        </w:rPr>
        <w:t xml:space="preserve"> z tłumaczeniem w języku polskim.</w:t>
      </w:r>
    </w:p>
    <w:bookmarkEnd w:id="1"/>
    <w:p w14:paraId="62C56857" w14:textId="77777777" w:rsidR="002D6AAA" w:rsidRPr="002D6AAA" w:rsidRDefault="002D6AAA" w:rsidP="002D6AAA">
      <w:pPr>
        <w:jc w:val="both"/>
        <w:rPr>
          <w:b/>
          <w:color w:val="222222"/>
          <w:shd w:val="clear" w:color="auto" w:fill="FFFFFF"/>
        </w:rPr>
      </w:pPr>
    </w:p>
    <w:p w14:paraId="213D6991" w14:textId="77777777" w:rsidR="003C5636" w:rsidRDefault="003C5636" w:rsidP="002D6AAA">
      <w:pPr>
        <w:jc w:val="both"/>
        <w:rPr>
          <w:color w:val="222222"/>
          <w:shd w:val="clear" w:color="auto" w:fill="FFFFFF"/>
        </w:rPr>
      </w:pPr>
    </w:p>
    <w:p w14:paraId="4A40CB70" w14:textId="0B784D62" w:rsidR="002D6AAA" w:rsidRPr="003C5636" w:rsidRDefault="002D6AAA" w:rsidP="002D6AAA">
      <w:pPr>
        <w:jc w:val="both"/>
        <w:rPr>
          <w:b/>
          <w:bCs/>
          <w:color w:val="222222"/>
          <w:shd w:val="clear" w:color="auto" w:fill="FFFFFF"/>
        </w:rPr>
      </w:pPr>
      <w:r w:rsidRPr="003C5636">
        <w:rPr>
          <w:b/>
          <w:bCs/>
          <w:color w:val="222222"/>
          <w:shd w:val="clear" w:color="auto" w:fill="FFFFFF"/>
        </w:rPr>
        <w:lastRenderedPageBreak/>
        <w:t>Planowany przebieg zajęć:</w:t>
      </w:r>
    </w:p>
    <w:p w14:paraId="32C96EDD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sprawdzenie obecności</w:t>
      </w:r>
    </w:p>
    <w:p w14:paraId="74AEF2B1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wprowadzenie do problematyki</w:t>
      </w:r>
    </w:p>
    <w:p w14:paraId="76A16B68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sprawdzenie wykonania zadań</w:t>
      </w:r>
    </w:p>
    <w:p w14:paraId="29A25F68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zagadnienia problemowe – pytania i wyjaśnienia</w:t>
      </w:r>
    </w:p>
    <w:p w14:paraId="5532DE8A" w14:textId="77777777" w:rsidR="002D6AAA" w:rsidRPr="002D6AAA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tekst źródłowy –</w:t>
      </w:r>
      <w:r>
        <w:rPr>
          <w:color w:val="222222"/>
          <w:shd w:val="clear" w:color="auto" w:fill="FFFFFF"/>
        </w:rPr>
        <w:t xml:space="preserve"> </w:t>
      </w:r>
      <w:r w:rsidRPr="002D6AAA">
        <w:rPr>
          <w:color w:val="222222"/>
          <w:shd w:val="clear" w:color="auto" w:fill="FFFFFF"/>
        </w:rPr>
        <w:t>analiza ze studentami</w:t>
      </w:r>
    </w:p>
    <w:p w14:paraId="1B903218" w14:textId="3A152B3A" w:rsidR="003D4D9E" w:rsidRDefault="002D6AAA" w:rsidP="002D6AAA">
      <w:pPr>
        <w:jc w:val="both"/>
        <w:rPr>
          <w:color w:val="222222"/>
          <w:shd w:val="clear" w:color="auto" w:fill="FFFFFF"/>
        </w:rPr>
      </w:pPr>
      <w:r w:rsidRPr="002D6AAA">
        <w:rPr>
          <w:color w:val="222222"/>
          <w:shd w:val="clear" w:color="auto" w:fill="FFFFFF"/>
        </w:rPr>
        <w:t>podsumowanie zajęć</w:t>
      </w:r>
    </w:p>
    <w:p w14:paraId="59282C61" w14:textId="753B7D0C" w:rsidR="00F67423" w:rsidRDefault="00F67423" w:rsidP="002D6AAA">
      <w:pPr>
        <w:jc w:val="both"/>
        <w:rPr>
          <w:color w:val="222222"/>
          <w:shd w:val="clear" w:color="auto" w:fill="FFFFFF"/>
        </w:rPr>
      </w:pPr>
    </w:p>
    <w:p w14:paraId="06392036" w14:textId="58956BFE" w:rsidR="00F67423" w:rsidRDefault="00F67423" w:rsidP="002D6AAA">
      <w:pPr>
        <w:jc w:val="both"/>
        <w:rPr>
          <w:color w:val="222222"/>
          <w:shd w:val="clear" w:color="auto" w:fill="FFFFFF"/>
        </w:rPr>
      </w:pPr>
    </w:p>
    <w:p w14:paraId="775CC7D6" w14:textId="3D6B5168" w:rsidR="00F67423" w:rsidRDefault="00F67423" w:rsidP="002D6AAA">
      <w:pPr>
        <w:jc w:val="both"/>
        <w:rPr>
          <w:color w:val="222222"/>
          <w:shd w:val="clear" w:color="auto" w:fill="FFFFFF"/>
        </w:rPr>
      </w:pPr>
    </w:p>
    <w:p w14:paraId="46E13A5D" w14:textId="77777777" w:rsidR="002400C6" w:rsidRDefault="002400C6" w:rsidP="002D6AAA">
      <w:pPr>
        <w:jc w:val="both"/>
      </w:pPr>
    </w:p>
    <w:p w14:paraId="4988E49E" w14:textId="77777777" w:rsidR="00D03EDD" w:rsidRDefault="00D03EDD" w:rsidP="002D6AAA">
      <w:pPr>
        <w:jc w:val="both"/>
      </w:pPr>
    </w:p>
    <w:p w14:paraId="23B74B48" w14:textId="77777777" w:rsidR="00D03EDD" w:rsidRPr="00165AEB" w:rsidRDefault="00D03EDD" w:rsidP="002D6AAA">
      <w:pPr>
        <w:jc w:val="both"/>
      </w:pPr>
    </w:p>
    <w:p w14:paraId="6768F7BE" w14:textId="47D7FAAD" w:rsidR="00447289" w:rsidRPr="002400C6" w:rsidRDefault="00447289" w:rsidP="002D6AAA">
      <w:pPr>
        <w:ind w:left="720"/>
        <w:jc w:val="both"/>
        <w:rPr>
          <w:strike/>
        </w:rPr>
      </w:pPr>
      <w:bookmarkStart w:id="2" w:name="_GoBack"/>
      <w:bookmarkEnd w:id="2"/>
    </w:p>
    <w:sectPr w:rsidR="00447289" w:rsidRPr="002400C6" w:rsidSect="0011483C">
      <w:pgSz w:w="11906" w:h="16838" w:code="9"/>
      <w:pgMar w:top="1871" w:right="1418" w:bottom="1871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77A"/>
    <w:multiLevelType w:val="hybridMultilevel"/>
    <w:tmpl w:val="1354FC2C"/>
    <w:lvl w:ilvl="0" w:tplc="A56A7E6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AAD"/>
    <w:multiLevelType w:val="hybridMultilevel"/>
    <w:tmpl w:val="6E1A35DC"/>
    <w:lvl w:ilvl="0" w:tplc="A45A9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B6CC0"/>
    <w:multiLevelType w:val="hybridMultilevel"/>
    <w:tmpl w:val="84CAA260"/>
    <w:lvl w:ilvl="0" w:tplc="7C02E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12CBE"/>
    <w:multiLevelType w:val="hybridMultilevel"/>
    <w:tmpl w:val="6240A99C"/>
    <w:lvl w:ilvl="0" w:tplc="E010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D7FC4"/>
    <w:multiLevelType w:val="hybridMultilevel"/>
    <w:tmpl w:val="59D2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E13EF"/>
    <w:multiLevelType w:val="hybridMultilevel"/>
    <w:tmpl w:val="B05A0D9E"/>
    <w:lvl w:ilvl="0" w:tplc="4E128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572DC"/>
    <w:multiLevelType w:val="hybridMultilevel"/>
    <w:tmpl w:val="B71662B0"/>
    <w:lvl w:ilvl="0" w:tplc="C2BAF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BB"/>
    <w:rsid w:val="000001CE"/>
    <w:rsid w:val="00000DA9"/>
    <w:rsid w:val="00001F1A"/>
    <w:rsid w:val="000038C6"/>
    <w:rsid w:val="000078A5"/>
    <w:rsid w:val="000119DD"/>
    <w:rsid w:val="0001769E"/>
    <w:rsid w:val="00022310"/>
    <w:rsid w:val="00030F20"/>
    <w:rsid w:val="000353A6"/>
    <w:rsid w:val="0003602B"/>
    <w:rsid w:val="00037033"/>
    <w:rsid w:val="000434D6"/>
    <w:rsid w:val="0004781B"/>
    <w:rsid w:val="00047842"/>
    <w:rsid w:val="0005453F"/>
    <w:rsid w:val="000557BF"/>
    <w:rsid w:val="00056A21"/>
    <w:rsid w:val="00057849"/>
    <w:rsid w:val="00060657"/>
    <w:rsid w:val="00065923"/>
    <w:rsid w:val="000704E7"/>
    <w:rsid w:val="00074D44"/>
    <w:rsid w:val="00074D74"/>
    <w:rsid w:val="00075482"/>
    <w:rsid w:val="0007687B"/>
    <w:rsid w:val="0008597A"/>
    <w:rsid w:val="00086C09"/>
    <w:rsid w:val="00095763"/>
    <w:rsid w:val="000A18B4"/>
    <w:rsid w:val="000A40FE"/>
    <w:rsid w:val="000A6276"/>
    <w:rsid w:val="000B0D23"/>
    <w:rsid w:val="000B307E"/>
    <w:rsid w:val="000C278E"/>
    <w:rsid w:val="000C3A77"/>
    <w:rsid w:val="000C3F73"/>
    <w:rsid w:val="000C686C"/>
    <w:rsid w:val="000C7F59"/>
    <w:rsid w:val="000D572D"/>
    <w:rsid w:val="000D6A2F"/>
    <w:rsid w:val="000E3AF0"/>
    <w:rsid w:val="000F7269"/>
    <w:rsid w:val="00100FD3"/>
    <w:rsid w:val="00105233"/>
    <w:rsid w:val="0011483C"/>
    <w:rsid w:val="00117B97"/>
    <w:rsid w:val="001242FE"/>
    <w:rsid w:val="001356A7"/>
    <w:rsid w:val="00140F04"/>
    <w:rsid w:val="00142AEA"/>
    <w:rsid w:val="00152FAC"/>
    <w:rsid w:val="00155760"/>
    <w:rsid w:val="001613D1"/>
    <w:rsid w:val="00164752"/>
    <w:rsid w:val="00165AEB"/>
    <w:rsid w:val="00184B2E"/>
    <w:rsid w:val="0019037C"/>
    <w:rsid w:val="0019618D"/>
    <w:rsid w:val="001972C7"/>
    <w:rsid w:val="001972FD"/>
    <w:rsid w:val="00197A71"/>
    <w:rsid w:val="001A2387"/>
    <w:rsid w:val="001A3974"/>
    <w:rsid w:val="001B0DAF"/>
    <w:rsid w:val="001B7976"/>
    <w:rsid w:val="001C07F9"/>
    <w:rsid w:val="001C7489"/>
    <w:rsid w:val="001E2AB5"/>
    <w:rsid w:val="001E7858"/>
    <w:rsid w:val="001F483B"/>
    <w:rsid w:val="001F6884"/>
    <w:rsid w:val="001F7693"/>
    <w:rsid w:val="00201F8E"/>
    <w:rsid w:val="00210EF4"/>
    <w:rsid w:val="0021183E"/>
    <w:rsid w:val="00217373"/>
    <w:rsid w:val="00224AC8"/>
    <w:rsid w:val="00230C28"/>
    <w:rsid w:val="00235691"/>
    <w:rsid w:val="002400C6"/>
    <w:rsid w:val="002424DD"/>
    <w:rsid w:val="002511DF"/>
    <w:rsid w:val="00264273"/>
    <w:rsid w:val="00265BED"/>
    <w:rsid w:val="002763CE"/>
    <w:rsid w:val="00285E67"/>
    <w:rsid w:val="00292439"/>
    <w:rsid w:val="00292E37"/>
    <w:rsid w:val="00294434"/>
    <w:rsid w:val="002A29CF"/>
    <w:rsid w:val="002B0E2C"/>
    <w:rsid w:val="002B3349"/>
    <w:rsid w:val="002C1A56"/>
    <w:rsid w:val="002C32FD"/>
    <w:rsid w:val="002C5026"/>
    <w:rsid w:val="002C690B"/>
    <w:rsid w:val="002C7C75"/>
    <w:rsid w:val="002D0689"/>
    <w:rsid w:val="002D6AAA"/>
    <w:rsid w:val="002E75D9"/>
    <w:rsid w:val="002F2206"/>
    <w:rsid w:val="002F33AD"/>
    <w:rsid w:val="002F45A3"/>
    <w:rsid w:val="002F4C5F"/>
    <w:rsid w:val="002F7CF1"/>
    <w:rsid w:val="00301C0C"/>
    <w:rsid w:val="003026C3"/>
    <w:rsid w:val="0030601C"/>
    <w:rsid w:val="0031361B"/>
    <w:rsid w:val="00315163"/>
    <w:rsid w:val="00317620"/>
    <w:rsid w:val="0032574E"/>
    <w:rsid w:val="00333971"/>
    <w:rsid w:val="00341DA6"/>
    <w:rsid w:val="003527C9"/>
    <w:rsid w:val="0035710D"/>
    <w:rsid w:val="0036022D"/>
    <w:rsid w:val="00362FAD"/>
    <w:rsid w:val="0036368A"/>
    <w:rsid w:val="00375FF0"/>
    <w:rsid w:val="00380745"/>
    <w:rsid w:val="00384BCE"/>
    <w:rsid w:val="00384F0B"/>
    <w:rsid w:val="00386D75"/>
    <w:rsid w:val="00386EAD"/>
    <w:rsid w:val="0038759F"/>
    <w:rsid w:val="00397A97"/>
    <w:rsid w:val="003A7F4D"/>
    <w:rsid w:val="003B2E60"/>
    <w:rsid w:val="003B7496"/>
    <w:rsid w:val="003C1EFE"/>
    <w:rsid w:val="003C5636"/>
    <w:rsid w:val="003C75C6"/>
    <w:rsid w:val="003C7E03"/>
    <w:rsid w:val="003D261E"/>
    <w:rsid w:val="003D2E42"/>
    <w:rsid w:val="003D4D9E"/>
    <w:rsid w:val="003E220A"/>
    <w:rsid w:val="003E4B6A"/>
    <w:rsid w:val="003F4585"/>
    <w:rsid w:val="00401625"/>
    <w:rsid w:val="00402C8C"/>
    <w:rsid w:val="004165C1"/>
    <w:rsid w:val="00416614"/>
    <w:rsid w:val="00420C3C"/>
    <w:rsid w:val="004239FF"/>
    <w:rsid w:val="00431D9D"/>
    <w:rsid w:val="004342CC"/>
    <w:rsid w:val="00437C0E"/>
    <w:rsid w:val="004401F7"/>
    <w:rsid w:val="00442EB1"/>
    <w:rsid w:val="00444567"/>
    <w:rsid w:val="0044536E"/>
    <w:rsid w:val="00447289"/>
    <w:rsid w:val="00461C27"/>
    <w:rsid w:val="00470956"/>
    <w:rsid w:val="00477179"/>
    <w:rsid w:val="004779D2"/>
    <w:rsid w:val="004806CD"/>
    <w:rsid w:val="00482743"/>
    <w:rsid w:val="00486224"/>
    <w:rsid w:val="004A3467"/>
    <w:rsid w:val="004A52DB"/>
    <w:rsid w:val="004A6D5B"/>
    <w:rsid w:val="004B3F6D"/>
    <w:rsid w:val="004B5472"/>
    <w:rsid w:val="004C0F65"/>
    <w:rsid w:val="004C1104"/>
    <w:rsid w:val="004C2B2D"/>
    <w:rsid w:val="004C3831"/>
    <w:rsid w:val="004C5DDB"/>
    <w:rsid w:val="004D5207"/>
    <w:rsid w:val="004E3CE3"/>
    <w:rsid w:val="004E44F1"/>
    <w:rsid w:val="004E4D0C"/>
    <w:rsid w:val="004F00EB"/>
    <w:rsid w:val="004F1C98"/>
    <w:rsid w:val="004F4D05"/>
    <w:rsid w:val="00501151"/>
    <w:rsid w:val="00501B54"/>
    <w:rsid w:val="0051756C"/>
    <w:rsid w:val="00520D6D"/>
    <w:rsid w:val="00521B5F"/>
    <w:rsid w:val="00530FEA"/>
    <w:rsid w:val="005339AF"/>
    <w:rsid w:val="00547229"/>
    <w:rsid w:val="00550804"/>
    <w:rsid w:val="0055372D"/>
    <w:rsid w:val="00553A4B"/>
    <w:rsid w:val="00560394"/>
    <w:rsid w:val="00561F52"/>
    <w:rsid w:val="00583597"/>
    <w:rsid w:val="00586255"/>
    <w:rsid w:val="00593501"/>
    <w:rsid w:val="00597925"/>
    <w:rsid w:val="005A00E7"/>
    <w:rsid w:val="005A552A"/>
    <w:rsid w:val="005A629A"/>
    <w:rsid w:val="005B0764"/>
    <w:rsid w:val="005B12C6"/>
    <w:rsid w:val="005B299D"/>
    <w:rsid w:val="005B2D42"/>
    <w:rsid w:val="005C65D0"/>
    <w:rsid w:val="005C7B34"/>
    <w:rsid w:val="005D056F"/>
    <w:rsid w:val="005D0723"/>
    <w:rsid w:val="005D3361"/>
    <w:rsid w:val="005E4A9D"/>
    <w:rsid w:val="005E76B8"/>
    <w:rsid w:val="005F0C30"/>
    <w:rsid w:val="005F5DAD"/>
    <w:rsid w:val="005F7DB3"/>
    <w:rsid w:val="00604E6F"/>
    <w:rsid w:val="006076D6"/>
    <w:rsid w:val="00614854"/>
    <w:rsid w:val="0061512D"/>
    <w:rsid w:val="00617B1A"/>
    <w:rsid w:val="00620AF2"/>
    <w:rsid w:val="00621091"/>
    <w:rsid w:val="0062460B"/>
    <w:rsid w:val="00624CCA"/>
    <w:rsid w:val="0062571B"/>
    <w:rsid w:val="00630022"/>
    <w:rsid w:val="006426F9"/>
    <w:rsid w:val="0065765C"/>
    <w:rsid w:val="00657B97"/>
    <w:rsid w:val="00662C9C"/>
    <w:rsid w:val="006658AF"/>
    <w:rsid w:val="0066702C"/>
    <w:rsid w:val="00684A4F"/>
    <w:rsid w:val="006903C3"/>
    <w:rsid w:val="00691D34"/>
    <w:rsid w:val="006960B1"/>
    <w:rsid w:val="0069688C"/>
    <w:rsid w:val="00697232"/>
    <w:rsid w:val="00697D71"/>
    <w:rsid w:val="006B28AB"/>
    <w:rsid w:val="006B3513"/>
    <w:rsid w:val="006B738B"/>
    <w:rsid w:val="006C042E"/>
    <w:rsid w:val="006C1C3F"/>
    <w:rsid w:val="006C4312"/>
    <w:rsid w:val="006D211F"/>
    <w:rsid w:val="006E02F4"/>
    <w:rsid w:val="006E22FB"/>
    <w:rsid w:val="006E6783"/>
    <w:rsid w:val="006F247A"/>
    <w:rsid w:val="00706374"/>
    <w:rsid w:val="007103C3"/>
    <w:rsid w:val="007122F8"/>
    <w:rsid w:val="00722157"/>
    <w:rsid w:val="00727B46"/>
    <w:rsid w:val="0073090F"/>
    <w:rsid w:val="00732338"/>
    <w:rsid w:val="00741E2D"/>
    <w:rsid w:val="00744128"/>
    <w:rsid w:val="00750A09"/>
    <w:rsid w:val="00751367"/>
    <w:rsid w:val="00755B70"/>
    <w:rsid w:val="00755BC5"/>
    <w:rsid w:val="007621CD"/>
    <w:rsid w:val="0076229B"/>
    <w:rsid w:val="00773260"/>
    <w:rsid w:val="0077438E"/>
    <w:rsid w:val="007B6BFD"/>
    <w:rsid w:val="007D3D10"/>
    <w:rsid w:val="007E7776"/>
    <w:rsid w:val="007F03EB"/>
    <w:rsid w:val="008013D0"/>
    <w:rsid w:val="00804734"/>
    <w:rsid w:val="00811778"/>
    <w:rsid w:val="008135BE"/>
    <w:rsid w:val="00826292"/>
    <w:rsid w:val="00833D9E"/>
    <w:rsid w:val="00835618"/>
    <w:rsid w:val="00835730"/>
    <w:rsid w:val="00840F09"/>
    <w:rsid w:val="00845789"/>
    <w:rsid w:val="00863DAD"/>
    <w:rsid w:val="00872799"/>
    <w:rsid w:val="00874DB6"/>
    <w:rsid w:val="0088005A"/>
    <w:rsid w:val="008A1BDD"/>
    <w:rsid w:val="008A2967"/>
    <w:rsid w:val="008B00C9"/>
    <w:rsid w:val="008B2CA0"/>
    <w:rsid w:val="008B484D"/>
    <w:rsid w:val="008B6EC5"/>
    <w:rsid w:val="008C2C3F"/>
    <w:rsid w:val="008C4B53"/>
    <w:rsid w:val="008D25C4"/>
    <w:rsid w:val="008D6C88"/>
    <w:rsid w:val="008E0A4D"/>
    <w:rsid w:val="008E3046"/>
    <w:rsid w:val="008F643A"/>
    <w:rsid w:val="0090163D"/>
    <w:rsid w:val="00903871"/>
    <w:rsid w:val="009059FB"/>
    <w:rsid w:val="00906EA2"/>
    <w:rsid w:val="00910AC3"/>
    <w:rsid w:val="00911112"/>
    <w:rsid w:val="009122E9"/>
    <w:rsid w:val="009260FB"/>
    <w:rsid w:val="00933656"/>
    <w:rsid w:val="0094196B"/>
    <w:rsid w:val="00946721"/>
    <w:rsid w:val="009540C9"/>
    <w:rsid w:val="00954C24"/>
    <w:rsid w:val="0096144C"/>
    <w:rsid w:val="00985329"/>
    <w:rsid w:val="0098535C"/>
    <w:rsid w:val="00987187"/>
    <w:rsid w:val="00992410"/>
    <w:rsid w:val="009A378E"/>
    <w:rsid w:val="009B1501"/>
    <w:rsid w:val="009B59F8"/>
    <w:rsid w:val="009C2BB6"/>
    <w:rsid w:val="009C4C2F"/>
    <w:rsid w:val="009C684F"/>
    <w:rsid w:val="009D02E6"/>
    <w:rsid w:val="009E0176"/>
    <w:rsid w:val="009E56FB"/>
    <w:rsid w:val="009E6843"/>
    <w:rsid w:val="009E6DA0"/>
    <w:rsid w:val="009F0CAC"/>
    <w:rsid w:val="009F37DE"/>
    <w:rsid w:val="009F4401"/>
    <w:rsid w:val="009F51A5"/>
    <w:rsid w:val="009F6640"/>
    <w:rsid w:val="00A1305C"/>
    <w:rsid w:val="00A27336"/>
    <w:rsid w:val="00A33191"/>
    <w:rsid w:val="00A341CE"/>
    <w:rsid w:val="00A35A73"/>
    <w:rsid w:val="00A362B4"/>
    <w:rsid w:val="00A4088E"/>
    <w:rsid w:val="00A41C0C"/>
    <w:rsid w:val="00A47F1B"/>
    <w:rsid w:val="00A57174"/>
    <w:rsid w:val="00A576E8"/>
    <w:rsid w:val="00A57FD8"/>
    <w:rsid w:val="00A61061"/>
    <w:rsid w:val="00A73030"/>
    <w:rsid w:val="00AA1B1B"/>
    <w:rsid w:val="00AA527B"/>
    <w:rsid w:val="00AB3379"/>
    <w:rsid w:val="00AB6433"/>
    <w:rsid w:val="00AB7A39"/>
    <w:rsid w:val="00AC0155"/>
    <w:rsid w:val="00AD13DD"/>
    <w:rsid w:val="00AD776F"/>
    <w:rsid w:val="00AF06F7"/>
    <w:rsid w:val="00AF26DF"/>
    <w:rsid w:val="00AF4478"/>
    <w:rsid w:val="00B014B1"/>
    <w:rsid w:val="00B016FB"/>
    <w:rsid w:val="00B020B5"/>
    <w:rsid w:val="00B04206"/>
    <w:rsid w:val="00B05BE1"/>
    <w:rsid w:val="00B12E62"/>
    <w:rsid w:val="00B1612B"/>
    <w:rsid w:val="00B164E5"/>
    <w:rsid w:val="00B23B8C"/>
    <w:rsid w:val="00B25A38"/>
    <w:rsid w:val="00B26328"/>
    <w:rsid w:val="00B26DD9"/>
    <w:rsid w:val="00B30392"/>
    <w:rsid w:val="00B36DC8"/>
    <w:rsid w:val="00B51DF0"/>
    <w:rsid w:val="00B54068"/>
    <w:rsid w:val="00B576DB"/>
    <w:rsid w:val="00B6361B"/>
    <w:rsid w:val="00B674B5"/>
    <w:rsid w:val="00B67BF3"/>
    <w:rsid w:val="00B82423"/>
    <w:rsid w:val="00B919B0"/>
    <w:rsid w:val="00B94232"/>
    <w:rsid w:val="00B943C9"/>
    <w:rsid w:val="00BA0DCC"/>
    <w:rsid w:val="00BA4502"/>
    <w:rsid w:val="00BB17AA"/>
    <w:rsid w:val="00BB2055"/>
    <w:rsid w:val="00BB2CCC"/>
    <w:rsid w:val="00BB2DFB"/>
    <w:rsid w:val="00BE23B0"/>
    <w:rsid w:val="00BE363D"/>
    <w:rsid w:val="00C072B8"/>
    <w:rsid w:val="00C13461"/>
    <w:rsid w:val="00C25FF0"/>
    <w:rsid w:val="00C27FEA"/>
    <w:rsid w:val="00C37CEC"/>
    <w:rsid w:val="00C458CA"/>
    <w:rsid w:val="00C47F7D"/>
    <w:rsid w:val="00C5367A"/>
    <w:rsid w:val="00C61A10"/>
    <w:rsid w:val="00C669E3"/>
    <w:rsid w:val="00C71815"/>
    <w:rsid w:val="00C9748D"/>
    <w:rsid w:val="00CA0D57"/>
    <w:rsid w:val="00CA4AD7"/>
    <w:rsid w:val="00CB3C2C"/>
    <w:rsid w:val="00CB4BBB"/>
    <w:rsid w:val="00CC0988"/>
    <w:rsid w:val="00CC17FD"/>
    <w:rsid w:val="00CC1B67"/>
    <w:rsid w:val="00CD0872"/>
    <w:rsid w:val="00CD0FC2"/>
    <w:rsid w:val="00CD2A4B"/>
    <w:rsid w:val="00CD6B4F"/>
    <w:rsid w:val="00CE0285"/>
    <w:rsid w:val="00CE1C52"/>
    <w:rsid w:val="00CE2452"/>
    <w:rsid w:val="00CE7937"/>
    <w:rsid w:val="00CF1EF6"/>
    <w:rsid w:val="00D00CC4"/>
    <w:rsid w:val="00D0172B"/>
    <w:rsid w:val="00D03EDD"/>
    <w:rsid w:val="00D10393"/>
    <w:rsid w:val="00D112B7"/>
    <w:rsid w:val="00D23755"/>
    <w:rsid w:val="00D2684A"/>
    <w:rsid w:val="00D302C4"/>
    <w:rsid w:val="00D328A8"/>
    <w:rsid w:val="00D336AA"/>
    <w:rsid w:val="00D358E9"/>
    <w:rsid w:val="00D40B5B"/>
    <w:rsid w:val="00D4163F"/>
    <w:rsid w:val="00D43E6B"/>
    <w:rsid w:val="00D559D4"/>
    <w:rsid w:val="00D619CD"/>
    <w:rsid w:val="00D65A74"/>
    <w:rsid w:val="00D72ED1"/>
    <w:rsid w:val="00D76165"/>
    <w:rsid w:val="00D912CE"/>
    <w:rsid w:val="00D925B2"/>
    <w:rsid w:val="00DA55DE"/>
    <w:rsid w:val="00DA61BC"/>
    <w:rsid w:val="00DA64FC"/>
    <w:rsid w:val="00DB1E11"/>
    <w:rsid w:val="00DB41C5"/>
    <w:rsid w:val="00DB79C6"/>
    <w:rsid w:val="00DC2E87"/>
    <w:rsid w:val="00DD1ADF"/>
    <w:rsid w:val="00DD2268"/>
    <w:rsid w:val="00DD3AA2"/>
    <w:rsid w:val="00DD45F1"/>
    <w:rsid w:val="00DD54B6"/>
    <w:rsid w:val="00DE43B5"/>
    <w:rsid w:val="00DF010E"/>
    <w:rsid w:val="00DF33B6"/>
    <w:rsid w:val="00DF3FD3"/>
    <w:rsid w:val="00E00B37"/>
    <w:rsid w:val="00E048BE"/>
    <w:rsid w:val="00E04C4B"/>
    <w:rsid w:val="00E05699"/>
    <w:rsid w:val="00E064C2"/>
    <w:rsid w:val="00E11016"/>
    <w:rsid w:val="00E11809"/>
    <w:rsid w:val="00E26431"/>
    <w:rsid w:val="00E34862"/>
    <w:rsid w:val="00E37035"/>
    <w:rsid w:val="00E374EB"/>
    <w:rsid w:val="00E40AAC"/>
    <w:rsid w:val="00E43647"/>
    <w:rsid w:val="00E44419"/>
    <w:rsid w:val="00E51D16"/>
    <w:rsid w:val="00E54598"/>
    <w:rsid w:val="00E55520"/>
    <w:rsid w:val="00E759E4"/>
    <w:rsid w:val="00E85849"/>
    <w:rsid w:val="00E85D98"/>
    <w:rsid w:val="00E90719"/>
    <w:rsid w:val="00E918DA"/>
    <w:rsid w:val="00E948E9"/>
    <w:rsid w:val="00E94B47"/>
    <w:rsid w:val="00E97EDC"/>
    <w:rsid w:val="00EA1F3D"/>
    <w:rsid w:val="00EA2B09"/>
    <w:rsid w:val="00EA487D"/>
    <w:rsid w:val="00EB2494"/>
    <w:rsid w:val="00EC7B93"/>
    <w:rsid w:val="00ED50F1"/>
    <w:rsid w:val="00ED6C1A"/>
    <w:rsid w:val="00EE68CF"/>
    <w:rsid w:val="00EF72F5"/>
    <w:rsid w:val="00F00805"/>
    <w:rsid w:val="00F10DF5"/>
    <w:rsid w:val="00F147F4"/>
    <w:rsid w:val="00F14D37"/>
    <w:rsid w:val="00F22D37"/>
    <w:rsid w:val="00F32752"/>
    <w:rsid w:val="00F32F16"/>
    <w:rsid w:val="00F361CD"/>
    <w:rsid w:val="00F37354"/>
    <w:rsid w:val="00F45883"/>
    <w:rsid w:val="00F45ED7"/>
    <w:rsid w:val="00F46CB5"/>
    <w:rsid w:val="00F56F9A"/>
    <w:rsid w:val="00F67409"/>
    <w:rsid w:val="00F67423"/>
    <w:rsid w:val="00F70B11"/>
    <w:rsid w:val="00F72A6D"/>
    <w:rsid w:val="00F759B5"/>
    <w:rsid w:val="00F77CD8"/>
    <w:rsid w:val="00F77E87"/>
    <w:rsid w:val="00F81180"/>
    <w:rsid w:val="00F8279A"/>
    <w:rsid w:val="00F83887"/>
    <w:rsid w:val="00F87390"/>
    <w:rsid w:val="00F915BC"/>
    <w:rsid w:val="00FB0971"/>
    <w:rsid w:val="00FB0AF2"/>
    <w:rsid w:val="00FB5374"/>
    <w:rsid w:val="00FB5389"/>
    <w:rsid w:val="00FB6AFE"/>
    <w:rsid w:val="00FC7C8F"/>
    <w:rsid w:val="00FD0CB2"/>
    <w:rsid w:val="00FE3E6B"/>
    <w:rsid w:val="00FE7B93"/>
    <w:rsid w:val="00FF1554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E839F"/>
  <w15:chartTrackingRefBased/>
  <w15:docId w15:val="{CCEA5187-9763-4639-9E44-4A309770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26C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0601C"/>
    <w:rPr>
      <w:color w:val="605E5C"/>
      <w:shd w:val="clear" w:color="auto" w:fill="E1DFDD"/>
    </w:rPr>
  </w:style>
  <w:style w:type="paragraph" w:customStyle="1" w:styleId="ak">
    <w:name w:val="ak"/>
    <w:basedOn w:val="Normalny"/>
    <w:rsid w:val="00662C9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658AF"/>
    <w:rPr>
      <w:b/>
      <w:bCs/>
    </w:rPr>
  </w:style>
  <w:style w:type="character" w:styleId="Uwydatnienie">
    <w:name w:val="Emphasis"/>
    <w:uiPriority w:val="20"/>
    <w:qFormat/>
    <w:rsid w:val="0066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rzymskie.ug.edu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D8519FD4A4419842892D00845D5C" ma:contentTypeVersion="5" ma:contentTypeDescription="Create a new document." ma:contentTypeScope="" ma:versionID="104c4184b283d4a5bb1a4fe366b51e33">
  <xsd:schema xmlns:xsd="http://www.w3.org/2001/XMLSchema" xmlns:xs="http://www.w3.org/2001/XMLSchema" xmlns:p="http://schemas.microsoft.com/office/2006/metadata/properties" xmlns:ns3="e13a763f-daa5-4b63-9de9-d6fd92b71664" xmlns:ns4="1b9ac740-20c7-48fd-9100-890f048df9a5" targetNamespace="http://schemas.microsoft.com/office/2006/metadata/properties" ma:root="true" ma:fieldsID="29740c7a77f423a194ff02750c72b188" ns3:_="" ns4:_="">
    <xsd:import namespace="e13a763f-daa5-4b63-9de9-d6fd92b71664"/>
    <xsd:import namespace="1b9ac740-20c7-48fd-9100-890f048df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a763f-daa5-4b63-9de9-d6fd92b71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ac740-20c7-48fd-9100-890f048df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306E5-5679-4455-A513-74AF17743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FB8E-BA13-4BEC-AAD7-81CC0A32F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1544F-4493-4F0F-8881-8453E205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a763f-daa5-4b63-9de9-d6fd92b71664"/>
    <ds:schemaRef ds:uri="1b9ac740-20c7-48fd-9100-890f048df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Cel zajęć:</vt:lpstr>
    </vt:vector>
  </TitlesOfParts>
  <Company/>
  <LinksUpToDate>false</LinksUpToDate>
  <CharactersWithSpaces>7452</CharactersWithSpaces>
  <SharedDoc>false</SharedDoc>
  <HLinks>
    <vt:vector size="24" baseType="variant">
      <vt:variant>
        <vt:i4>2883685</vt:i4>
      </vt:variant>
      <vt:variant>
        <vt:i4>9</vt:i4>
      </vt:variant>
      <vt:variant>
        <vt:i4>0</vt:i4>
      </vt:variant>
      <vt:variant>
        <vt:i4>5</vt:i4>
      </vt:variant>
      <vt:variant>
        <vt:lpwstr>https://www.testportal.pl/test.html?t=mZ2TGDrRFaJ2</vt:lpwstr>
      </vt:variant>
      <vt:variant>
        <vt:lpwstr/>
      </vt:variant>
      <vt:variant>
        <vt:i4>196698</vt:i4>
      </vt:variant>
      <vt:variant>
        <vt:i4>6</vt:i4>
      </vt:variant>
      <vt:variant>
        <vt:i4>0</vt:i4>
      </vt:variant>
      <vt:variant>
        <vt:i4>5</vt:i4>
      </vt:variant>
      <vt:variant>
        <vt:lpwstr>https://praworzymskie.ug.edu.pl/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https://books.google.pl/books?id=FHB2L_ttn5MC&amp;lpg=PP1&amp;dq=sukces%20na%20egzaminie&amp;hl=pl&amp;pg=PA3</vt:lpwstr>
      </vt:variant>
      <vt:variant>
        <vt:lpwstr>v=onepage&amp;q=sukces%20na%20egzaminie&amp;f=false</vt:lpwstr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https://www.youtube.com/watch?v=Q1POsF2351I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 zajęć:</dc:title>
  <dc:subject/>
  <dc:creator>User</dc:creator>
  <cp:keywords/>
  <dc:description/>
  <cp:lastModifiedBy>Bartosz Szolc-Nartowski</cp:lastModifiedBy>
  <cp:revision>2</cp:revision>
  <cp:lastPrinted>2021-09-28T11:10:00Z</cp:lastPrinted>
  <dcterms:created xsi:type="dcterms:W3CDTF">2025-10-07T07:03:00Z</dcterms:created>
  <dcterms:modified xsi:type="dcterms:W3CDTF">2025-10-07T07:03:00Z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0x010100FA12D8519FD4A4419842892D00845D5C</vt:lpwstr>
  </property>
</Properties>
</file>