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0A96" w14:textId="77777777" w:rsidR="00EE6A40" w:rsidRPr="00B93496" w:rsidRDefault="00EE6A40" w:rsidP="00EE6A40">
      <w:pPr>
        <w:jc w:val="both"/>
        <w:rPr>
          <w:rFonts w:ascii="Times New Roman" w:hAnsi="Times New Roman" w:cs="Times New Roman"/>
          <w:b/>
          <w:bCs/>
        </w:rPr>
      </w:pPr>
      <w:r w:rsidRPr="00B93496">
        <w:rPr>
          <w:rFonts w:ascii="Times New Roman" w:hAnsi="Times New Roman" w:cs="Times New Roman"/>
          <w:b/>
          <w:bCs/>
        </w:rPr>
        <w:t xml:space="preserve">Zakład Prawa Rzymskiego </w:t>
      </w:r>
      <w:proofErr w:type="spellStart"/>
      <w:r w:rsidRPr="00B93496">
        <w:rPr>
          <w:rFonts w:ascii="Times New Roman" w:hAnsi="Times New Roman" w:cs="Times New Roman"/>
          <w:b/>
          <w:bCs/>
        </w:rPr>
        <w:t>WPiA</w:t>
      </w:r>
      <w:proofErr w:type="spellEnd"/>
      <w:r w:rsidRPr="00B93496">
        <w:rPr>
          <w:rFonts w:ascii="Times New Roman" w:hAnsi="Times New Roman" w:cs="Times New Roman"/>
          <w:b/>
          <w:bCs/>
        </w:rPr>
        <w:t xml:space="preserve"> UG, rok akademicki 2022/2023</w:t>
      </w:r>
    </w:p>
    <w:p w14:paraId="0EF3FBF4" w14:textId="77777777" w:rsidR="00EE6A40" w:rsidRPr="00B93496" w:rsidRDefault="00EE6A40" w:rsidP="00EE6A40">
      <w:pPr>
        <w:jc w:val="both"/>
        <w:rPr>
          <w:rFonts w:ascii="Times New Roman" w:hAnsi="Times New Roman" w:cs="Times New Roman"/>
          <w:b/>
          <w:bCs/>
        </w:rPr>
      </w:pPr>
      <w:r w:rsidRPr="00B93496">
        <w:rPr>
          <w:rFonts w:ascii="Times New Roman" w:hAnsi="Times New Roman" w:cs="Times New Roman"/>
          <w:b/>
          <w:bCs/>
        </w:rPr>
        <w:t>„Prawo rzymskie” Ćwiczenia</w:t>
      </w:r>
    </w:p>
    <w:p w14:paraId="411582DA" w14:textId="0C83E71B" w:rsidR="00EE6A40" w:rsidRPr="00B93496" w:rsidRDefault="00EE6A40" w:rsidP="00EE6A40">
      <w:pPr>
        <w:jc w:val="both"/>
        <w:rPr>
          <w:rFonts w:ascii="Times New Roman" w:hAnsi="Times New Roman" w:cs="Times New Roman"/>
          <w:b/>
          <w:bCs/>
        </w:rPr>
      </w:pPr>
      <w:r w:rsidRPr="00B93496">
        <w:rPr>
          <w:rFonts w:ascii="Times New Roman" w:hAnsi="Times New Roman" w:cs="Times New Roman"/>
          <w:b/>
          <w:bCs/>
        </w:rPr>
        <w:t>Kwestionariusz zadań nr 3</w:t>
      </w:r>
    </w:p>
    <w:p w14:paraId="7149BC69" w14:textId="77777777" w:rsidR="00EE6A40" w:rsidRPr="00B93496" w:rsidRDefault="00EE6A40" w:rsidP="00EE6A40">
      <w:pPr>
        <w:ind w:left="4248"/>
        <w:jc w:val="both"/>
        <w:rPr>
          <w:rFonts w:ascii="Times New Roman" w:hAnsi="Times New Roman" w:cs="Times New Roman"/>
        </w:rPr>
      </w:pPr>
    </w:p>
    <w:p w14:paraId="34CDF278" w14:textId="77777777" w:rsidR="00EE6A40" w:rsidRPr="00B93496" w:rsidRDefault="00EE6A40" w:rsidP="00EE6A40">
      <w:pPr>
        <w:ind w:left="4248"/>
        <w:jc w:val="both"/>
        <w:rPr>
          <w:rFonts w:ascii="Times New Roman" w:hAnsi="Times New Roman" w:cs="Times New Roman"/>
          <w:i/>
          <w:iCs/>
        </w:rPr>
      </w:pPr>
    </w:p>
    <w:p w14:paraId="16DBE78D" w14:textId="4948C416" w:rsidR="00EE6A40" w:rsidRPr="00B93496" w:rsidRDefault="00EE6A40" w:rsidP="00EE6A40">
      <w:pPr>
        <w:ind w:left="4248"/>
        <w:jc w:val="both"/>
        <w:rPr>
          <w:rFonts w:ascii="Times New Roman" w:hAnsi="Times New Roman" w:cs="Times New Roman"/>
          <w:i/>
          <w:iCs/>
        </w:rPr>
      </w:pPr>
      <w:r w:rsidRPr="00B93496">
        <w:rPr>
          <w:rFonts w:ascii="Times New Roman" w:hAnsi="Times New Roman" w:cs="Times New Roman"/>
          <w:i/>
          <w:iCs/>
        </w:rPr>
        <w:t xml:space="preserve">…dziecko do lat siedmiu, jak i ten, który najbardziej zbliżony jest do dziecka do lat siedmiu, nie bardzo różnią się od chorego umysłowo, ponieważ </w:t>
      </w:r>
      <w:proofErr w:type="spellStart"/>
      <w:r w:rsidRPr="00B93496">
        <w:rPr>
          <w:rFonts w:ascii="Times New Roman" w:hAnsi="Times New Roman" w:cs="Times New Roman"/>
          <w:i/>
          <w:iCs/>
        </w:rPr>
        <w:t>pupilowie</w:t>
      </w:r>
      <w:proofErr w:type="spellEnd"/>
      <w:r w:rsidRPr="00B93496">
        <w:rPr>
          <w:rFonts w:ascii="Times New Roman" w:hAnsi="Times New Roman" w:cs="Times New Roman"/>
          <w:i/>
          <w:iCs/>
        </w:rPr>
        <w:t xml:space="preserve"> w tym wieku nie mają żadnego rozsądku.</w:t>
      </w:r>
    </w:p>
    <w:p w14:paraId="07976CB8" w14:textId="77777777" w:rsidR="00EE6A40" w:rsidRPr="00B93496" w:rsidRDefault="00EE6A40" w:rsidP="00EE6A40">
      <w:pPr>
        <w:ind w:left="4248"/>
        <w:jc w:val="both"/>
        <w:rPr>
          <w:rFonts w:ascii="Times New Roman" w:hAnsi="Times New Roman" w:cs="Times New Roman"/>
        </w:rPr>
      </w:pPr>
    </w:p>
    <w:p w14:paraId="0D4EDC06" w14:textId="72738B72" w:rsidR="00EE6A40" w:rsidRPr="00B93496" w:rsidRDefault="00EE6A40" w:rsidP="00EE6A40">
      <w:pPr>
        <w:ind w:left="4248"/>
        <w:jc w:val="both"/>
        <w:rPr>
          <w:rFonts w:ascii="Times New Roman" w:hAnsi="Times New Roman" w:cs="Times New Roman"/>
        </w:rPr>
      </w:pPr>
      <w:proofErr w:type="spellStart"/>
      <w:r w:rsidRPr="00B93496">
        <w:rPr>
          <w:rFonts w:ascii="Times New Roman" w:hAnsi="Times New Roman" w:cs="Times New Roman"/>
        </w:rPr>
        <w:t>Gaius</w:t>
      </w:r>
      <w:proofErr w:type="spellEnd"/>
      <w:r w:rsidRPr="00B93496">
        <w:rPr>
          <w:rFonts w:ascii="Times New Roman" w:hAnsi="Times New Roman" w:cs="Times New Roman"/>
        </w:rPr>
        <w:t xml:space="preserve">, </w:t>
      </w:r>
      <w:proofErr w:type="spellStart"/>
      <w:r w:rsidRPr="00B93496">
        <w:rPr>
          <w:rFonts w:ascii="Times New Roman" w:hAnsi="Times New Roman" w:cs="Times New Roman"/>
        </w:rPr>
        <w:t>Institutiones</w:t>
      </w:r>
      <w:proofErr w:type="spellEnd"/>
      <w:r w:rsidRPr="00B93496">
        <w:rPr>
          <w:rFonts w:ascii="Times New Roman" w:hAnsi="Times New Roman" w:cs="Times New Roman"/>
        </w:rPr>
        <w:t>, III, 107</w:t>
      </w:r>
    </w:p>
    <w:p w14:paraId="255B96D1" w14:textId="77777777" w:rsidR="00EE6A40" w:rsidRPr="00B93496" w:rsidRDefault="00EE6A40" w:rsidP="00EE6A40">
      <w:pPr>
        <w:ind w:left="4248"/>
        <w:jc w:val="both"/>
        <w:rPr>
          <w:rFonts w:ascii="Times New Roman" w:hAnsi="Times New Roman" w:cs="Times New Roman"/>
        </w:rPr>
      </w:pPr>
      <w:r w:rsidRPr="00B93496">
        <w:rPr>
          <w:rFonts w:ascii="Times New Roman" w:hAnsi="Times New Roman" w:cs="Times New Roman"/>
        </w:rPr>
        <w:t>(tłum. W. Rozwadowski)</w:t>
      </w:r>
    </w:p>
    <w:p w14:paraId="45B59216" w14:textId="77777777" w:rsidR="00EE6A40" w:rsidRPr="00B93496" w:rsidRDefault="00EE6A40" w:rsidP="00EE6A40">
      <w:pPr>
        <w:ind w:left="4248"/>
        <w:jc w:val="both"/>
        <w:rPr>
          <w:rFonts w:ascii="Times New Roman" w:hAnsi="Times New Roman" w:cs="Times New Roman"/>
        </w:rPr>
      </w:pPr>
    </w:p>
    <w:p w14:paraId="6CD74073" w14:textId="77777777" w:rsidR="00FD5B7C" w:rsidRPr="00EE6A40" w:rsidRDefault="00FD5B7C" w:rsidP="00FD5B7C">
      <w:pPr>
        <w:ind w:left="424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6A4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Jeśli obywatele miasta lub jakieś stowarzyszenie wyznaczają zastępcę do prowadzenia procesu, nie należy mówić, że został on wyznaczony przez wielu: ten bowiem występuje w miejsce gminy lub stowarzyszenia nie zaś poszczególnych osób.</w:t>
      </w:r>
      <w:r w:rsidRPr="00EE6A40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18D07C82" w14:textId="77777777" w:rsidR="00FD5B7C" w:rsidRPr="00EE6A40" w:rsidRDefault="00FD5B7C" w:rsidP="00FD5B7C">
      <w:pPr>
        <w:ind w:left="424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6A40">
        <w:rPr>
          <w:rFonts w:ascii="Times New Roman" w:eastAsia="Times New Roman" w:hAnsi="Times New Roman" w:cs="Times New Roman"/>
          <w:lang w:eastAsia="pl-PL"/>
        </w:rPr>
        <w:t> </w:t>
      </w:r>
    </w:p>
    <w:p w14:paraId="11453D1A" w14:textId="77777777" w:rsidR="00FD5B7C" w:rsidRPr="00EE6A40" w:rsidRDefault="00FD5B7C" w:rsidP="00FD5B7C">
      <w:pPr>
        <w:ind w:left="424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spellStart"/>
      <w:r w:rsidRPr="00EE6A40">
        <w:rPr>
          <w:rFonts w:ascii="Times New Roman" w:eastAsia="Times New Roman" w:hAnsi="Times New Roman" w:cs="Times New Roman"/>
          <w:lang w:eastAsia="pl-PL"/>
        </w:rPr>
        <w:t>Ulpianus</w:t>
      </w:r>
      <w:proofErr w:type="spellEnd"/>
      <w:r w:rsidRPr="00EE6A40">
        <w:rPr>
          <w:rFonts w:ascii="Times New Roman" w:eastAsia="Times New Roman" w:hAnsi="Times New Roman" w:cs="Times New Roman"/>
          <w:lang w:eastAsia="pl-PL"/>
        </w:rPr>
        <w:t>, D. 3, 4, 2 </w:t>
      </w:r>
    </w:p>
    <w:p w14:paraId="0E1DD651" w14:textId="77777777" w:rsidR="00EE6A40" w:rsidRPr="00B93496" w:rsidRDefault="00EE6A40" w:rsidP="00EE6A40">
      <w:pPr>
        <w:ind w:left="4248"/>
        <w:jc w:val="both"/>
        <w:rPr>
          <w:rFonts w:ascii="Times New Roman" w:hAnsi="Times New Roman" w:cs="Times New Roman"/>
        </w:rPr>
      </w:pPr>
    </w:p>
    <w:p w14:paraId="18337906" w14:textId="77777777" w:rsidR="00EE6A40" w:rsidRPr="00B93496" w:rsidRDefault="00EE6A40" w:rsidP="00EE6A40">
      <w:pPr>
        <w:ind w:left="4248"/>
        <w:jc w:val="both"/>
        <w:rPr>
          <w:rFonts w:ascii="Times New Roman" w:hAnsi="Times New Roman" w:cs="Times New Roman"/>
        </w:rPr>
      </w:pPr>
    </w:p>
    <w:p w14:paraId="09B6ABBB" w14:textId="77777777" w:rsidR="00EE6A40" w:rsidRPr="00B93496" w:rsidRDefault="00EE6A40" w:rsidP="00EE6A40">
      <w:pPr>
        <w:jc w:val="both"/>
        <w:rPr>
          <w:rFonts w:ascii="Times New Roman" w:hAnsi="Times New Roman" w:cs="Times New Roman"/>
          <w:b/>
          <w:bCs/>
        </w:rPr>
      </w:pPr>
    </w:p>
    <w:p w14:paraId="3D1A38FC" w14:textId="3F3841AC" w:rsidR="00497911" w:rsidRPr="00EE6A40" w:rsidRDefault="00497911" w:rsidP="00497911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6A40">
        <w:rPr>
          <w:rFonts w:ascii="Times New Roman" w:eastAsia="Times New Roman" w:hAnsi="Times New Roman" w:cs="Times New Roman"/>
          <w:b/>
          <w:bCs/>
          <w:lang w:eastAsia="pl-PL"/>
        </w:rPr>
        <w:t>I. Cel zajęć:</w:t>
      </w:r>
      <w:r w:rsidRPr="00EE6A40">
        <w:rPr>
          <w:rFonts w:ascii="Times New Roman" w:eastAsia="Times New Roman" w:hAnsi="Times New Roman" w:cs="Times New Roman"/>
          <w:lang w:eastAsia="pl-PL"/>
        </w:rPr>
        <w:t xml:space="preserve"> Celem zajęć jest wprowadzenie do zagadnień związanych z rzymskim prawem osobowym</w:t>
      </w:r>
      <w:r w:rsidRPr="00B93496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EE6A40">
        <w:rPr>
          <w:rFonts w:ascii="Times New Roman" w:eastAsia="Times New Roman" w:hAnsi="Times New Roman" w:cs="Times New Roman"/>
          <w:lang w:eastAsia="pl-PL"/>
        </w:rPr>
        <w:t>familijnym. Studenci poznają cechy osób fizycznych i prawnych warunkujące udział w obrocie prawnym, podstawowe zależności między członkami familii rzymskiej. </w:t>
      </w:r>
    </w:p>
    <w:p w14:paraId="3208FEAE" w14:textId="77777777" w:rsidR="00497911" w:rsidRPr="00EE6A40" w:rsidRDefault="00497911" w:rsidP="00497911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6A40">
        <w:rPr>
          <w:rFonts w:ascii="Times New Roman" w:eastAsia="Times New Roman" w:hAnsi="Times New Roman" w:cs="Times New Roman"/>
          <w:lang w:eastAsia="pl-PL"/>
        </w:rPr>
        <w:t> </w:t>
      </w:r>
    </w:p>
    <w:p w14:paraId="1E1F189A" w14:textId="6AAFC265" w:rsidR="00497911" w:rsidRPr="00EE6A40" w:rsidRDefault="00497911" w:rsidP="00497911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6EE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Czas </w:t>
      </w:r>
      <w:r w:rsidRPr="00EE6A4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pracy własnej: </w:t>
      </w:r>
      <w:r w:rsidRPr="00B93496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420</w:t>
      </w:r>
      <w:r w:rsidRPr="00EE6A4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min.</w:t>
      </w:r>
      <w:r w:rsidRPr="00EE6A40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14:paraId="29FF990C" w14:textId="77777777" w:rsidR="00497911" w:rsidRPr="00EE6A40" w:rsidRDefault="00497911" w:rsidP="00497911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6A4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Czas zajęć: 2x45 min.</w:t>
      </w:r>
      <w:r w:rsidRPr="00EE6A40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14:paraId="41A048EB" w14:textId="77777777" w:rsidR="00497911" w:rsidRPr="00B93496" w:rsidRDefault="00497911" w:rsidP="00EE6A40">
      <w:pPr>
        <w:jc w:val="both"/>
        <w:rPr>
          <w:rFonts w:ascii="Times New Roman" w:hAnsi="Times New Roman" w:cs="Times New Roman"/>
          <w:b/>
          <w:bCs/>
        </w:rPr>
      </w:pPr>
    </w:p>
    <w:p w14:paraId="454ECE3C" w14:textId="77777777" w:rsidR="00EE6A40" w:rsidRPr="00B93496" w:rsidRDefault="00EE6A40" w:rsidP="00EE6A40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7B4AB2BA" w14:textId="73C1995F" w:rsidR="00EE6A40" w:rsidRPr="00B93496" w:rsidRDefault="00EE6A40" w:rsidP="00EE6A4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93496">
        <w:rPr>
          <w:rFonts w:ascii="Times New Roman" w:hAnsi="Times New Roman" w:cs="Times New Roman"/>
          <w:b/>
          <w:bCs/>
          <w:shd w:val="clear" w:color="auto" w:fill="FFFFFF"/>
        </w:rPr>
        <w:t>Zadania:</w:t>
      </w:r>
      <w:r w:rsidRPr="00B93496">
        <w:rPr>
          <w:rFonts w:ascii="Times New Roman" w:hAnsi="Times New Roman" w:cs="Times New Roman"/>
          <w:shd w:val="clear" w:color="auto" w:fill="FFFFFF"/>
        </w:rPr>
        <w:t xml:space="preserve"> w ramach przygotowania do ćwiczeń (praca własna), student jest zobowiązany do zapoznania się z treścią podręczników oraz lektur i sporządzenia słowniczka terminów i pojęć; Powinien przygotować się do analizy tekstu źródłowego z tłumaczeniem w języku polskim – wyjaśnienia znajdują się przy tekście poniżej. Ponadto w zespołach student przygotowuje się do symulacji sporu sądowego.</w:t>
      </w:r>
    </w:p>
    <w:p w14:paraId="6525B4F1" w14:textId="77777777" w:rsidR="00497911" w:rsidRPr="00B93496" w:rsidRDefault="00497911" w:rsidP="00EE6A40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7BB78F17" w14:textId="75829479" w:rsidR="00EE6A40" w:rsidRPr="00B93496" w:rsidRDefault="00EE6A40" w:rsidP="00EE6A40">
      <w:pPr>
        <w:jc w:val="both"/>
        <w:rPr>
          <w:rFonts w:ascii="Times New Roman" w:hAnsi="Times New Roman" w:cs="Times New Roman"/>
        </w:rPr>
      </w:pPr>
      <w:r w:rsidRPr="00B93496">
        <w:rPr>
          <w:rFonts w:ascii="Times New Roman" w:hAnsi="Times New Roman" w:cs="Times New Roman"/>
          <w:b/>
        </w:rPr>
        <w:t>Literatura podstawowa:</w:t>
      </w:r>
      <w:r w:rsidRPr="00B93496">
        <w:rPr>
          <w:rFonts w:ascii="Times New Roman" w:hAnsi="Times New Roman" w:cs="Times New Roman"/>
        </w:rPr>
        <w:t xml:space="preserve"> T. </w:t>
      </w:r>
      <w:proofErr w:type="spellStart"/>
      <w:r w:rsidRPr="00B93496">
        <w:rPr>
          <w:rFonts w:ascii="Times New Roman" w:hAnsi="Times New Roman" w:cs="Times New Roman"/>
        </w:rPr>
        <w:t>Giaro</w:t>
      </w:r>
      <w:proofErr w:type="spellEnd"/>
      <w:r w:rsidRPr="00B93496">
        <w:rPr>
          <w:rFonts w:ascii="Times New Roman" w:hAnsi="Times New Roman" w:cs="Times New Roman"/>
        </w:rPr>
        <w:t xml:space="preserve">, W. </w:t>
      </w:r>
      <w:proofErr w:type="spellStart"/>
      <w:r w:rsidRPr="00B93496">
        <w:rPr>
          <w:rFonts w:ascii="Times New Roman" w:hAnsi="Times New Roman" w:cs="Times New Roman"/>
        </w:rPr>
        <w:t>Dajczak</w:t>
      </w:r>
      <w:proofErr w:type="spellEnd"/>
      <w:r w:rsidRPr="00B93496">
        <w:rPr>
          <w:rFonts w:ascii="Times New Roman" w:hAnsi="Times New Roman" w:cs="Times New Roman"/>
        </w:rPr>
        <w:t xml:space="preserve">, F. </w:t>
      </w:r>
      <w:proofErr w:type="spellStart"/>
      <w:r w:rsidRPr="00B93496">
        <w:rPr>
          <w:rFonts w:ascii="Times New Roman" w:hAnsi="Times New Roman" w:cs="Times New Roman"/>
        </w:rPr>
        <w:t>Longchamps</w:t>
      </w:r>
      <w:proofErr w:type="spellEnd"/>
      <w:r w:rsidRPr="00B93496">
        <w:rPr>
          <w:rFonts w:ascii="Times New Roman" w:hAnsi="Times New Roman" w:cs="Times New Roman"/>
        </w:rPr>
        <w:t xml:space="preserve"> de </w:t>
      </w:r>
      <w:proofErr w:type="spellStart"/>
      <w:r w:rsidRPr="00B93496">
        <w:rPr>
          <w:rFonts w:ascii="Times New Roman" w:hAnsi="Times New Roman" w:cs="Times New Roman"/>
        </w:rPr>
        <w:t>Berier</w:t>
      </w:r>
      <w:proofErr w:type="spellEnd"/>
      <w:r w:rsidRPr="00B93496">
        <w:rPr>
          <w:rFonts w:ascii="Times New Roman" w:hAnsi="Times New Roman" w:cs="Times New Roman"/>
        </w:rPr>
        <w:t xml:space="preserve">, </w:t>
      </w:r>
      <w:r w:rsidRPr="00B93496">
        <w:rPr>
          <w:rFonts w:ascii="Times New Roman" w:hAnsi="Times New Roman" w:cs="Times New Roman"/>
          <w:i/>
          <w:iCs/>
        </w:rPr>
        <w:t>Prawo rzymskie. U podstaw prawa prywatnego</w:t>
      </w:r>
      <w:r w:rsidRPr="00B93496">
        <w:rPr>
          <w:rFonts w:ascii="Times New Roman" w:hAnsi="Times New Roman" w:cs="Times New Roman"/>
        </w:rPr>
        <w:t>, wyd. 3, Warszawa 2018, s. 1</w:t>
      </w:r>
      <w:r w:rsidR="00835AFD" w:rsidRPr="00B93496">
        <w:rPr>
          <w:rFonts w:ascii="Times New Roman" w:hAnsi="Times New Roman" w:cs="Times New Roman"/>
        </w:rPr>
        <w:t>91</w:t>
      </w:r>
      <w:r w:rsidRPr="00B93496">
        <w:rPr>
          <w:rFonts w:ascii="Times New Roman" w:hAnsi="Times New Roman" w:cs="Times New Roman"/>
        </w:rPr>
        <w:t>-</w:t>
      </w:r>
      <w:r w:rsidR="00902AA3" w:rsidRPr="00B93496">
        <w:rPr>
          <w:rFonts w:ascii="Times New Roman" w:hAnsi="Times New Roman" w:cs="Times New Roman"/>
        </w:rPr>
        <w:t>211</w:t>
      </w:r>
      <w:r w:rsidRPr="00B93496">
        <w:rPr>
          <w:rFonts w:ascii="Times New Roman" w:hAnsi="Times New Roman" w:cs="Times New Roman"/>
        </w:rPr>
        <w:t xml:space="preserve"> [</w:t>
      </w:r>
      <w:r w:rsidR="00902AA3" w:rsidRPr="00B93496">
        <w:rPr>
          <w:rFonts w:ascii="Times New Roman" w:hAnsi="Times New Roman" w:cs="Times New Roman"/>
        </w:rPr>
        <w:t>prawo osobowe</w:t>
      </w:r>
      <w:r w:rsidRPr="00B93496">
        <w:rPr>
          <w:rFonts w:ascii="Times New Roman" w:hAnsi="Times New Roman" w:cs="Times New Roman"/>
        </w:rPr>
        <w:t xml:space="preserve">], s. </w:t>
      </w:r>
      <w:r w:rsidR="00902AA3" w:rsidRPr="00B93496">
        <w:rPr>
          <w:rFonts w:ascii="Times New Roman" w:hAnsi="Times New Roman" w:cs="Times New Roman"/>
        </w:rPr>
        <w:t>213</w:t>
      </w:r>
      <w:r w:rsidRPr="00B93496">
        <w:rPr>
          <w:rFonts w:ascii="Times New Roman" w:hAnsi="Times New Roman" w:cs="Times New Roman"/>
        </w:rPr>
        <w:t>-</w:t>
      </w:r>
      <w:r w:rsidR="00902AA3" w:rsidRPr="00B93496">
        <w:rPr>
          <w:rFonts w:ascii="Times New Roman" w:hAnsi="Times New Roman" w:cs="Times New Roman"/>
        </w:rPr>
        <w:t>250</w:t>
      </w:r>
      <w:r w:rsidRPr="00B93496">
        <w:rPr>
          <w:rFonts w:ascii="Times New Roman" w:hAnsi="Times New Roman" w:cs="Times New Roman"/>
        </w:rPr>
        <w:t xml:space="preserve"> [</w:t>
      </w:r>
      <w:r w:rsidR="00902AA3" w:rsidRPr="00B93496">
        <w:rPr>
          <w:rFonts w:ascii="Times New Roman" w:hAnsi="Times New Roman" w:cs="Times New Roman"/>
        </w:rPr>
        <w:t>prawo familijne</w:t>
      </w:r>
      <w:r w:rsidRPr="00B93496">
        <w:rPr>
          <w:rFonts w:ascii="Times New Roman" w:hAnsi="Times New Roman" w:cs="Times New Roman"/>
        </w:rPr>
        <w:t xml:space="preserve">]; K. Kolańczyk, </w:t>
      </w:r>
      <w:r w:rsidRPr="00B93496">
        <w:rPr>
          <w:rFonts w:ascii="Times New Roman" w:hAnsi="Times New Roman" w:cs="Times New Roman"/>
          <w:i/>
        </w:rPr>
        <w:t xml:space="preserve">Prawo rzymskie </w:t>
      </w:r>
      <w:proofErr w:type="spellStart"/>
      <w:r w:rsidR="00902AA3" w:rsidRPr="00B93496">
        <w:rPr>
          <w:rFonts w:ascii="Times New Roman" w:hAnsi="Times New Roman" w:cs="Times New Roman"/>
          <w:i/>
        </w:rPr>
        <w:t>wyd</w:t>
      </w:r>
      <w:proofErr w:type="spellEnd"/>
      <w:r w:rsidR="00902AA3" w:rsidRPr="00B93496">
        <w:rPr>
          <w:rFonts w:ascii="Times New Roman" w:hAnsi="Times New Roman" w:cs="Times New Roman"/>
          <w:i/>
        </w:rPr>
        <w:t xml:space="preserve"> V </w:t>
      </w:r>
      <w:r w:rsidRPr="00B93496">
        <w:rPr>
          <w:rFonts w:ascii="Times New Roman" w:hAnsi="Times New Roman" w:cs="Times New Roman"/>
          <w:iCs/>
        </w:rPr>
        <w:t>[</w:t>
      </w:r>
      <w:r w:rsidR="00902AA3" w:rsidRPr="00B93496">
        <w:rPr>
          <w:rFonts w:ascii="Times New Roman" w:hAnsi="Times New Roman" w:cs="Times New Roman"/>
          <w:iCs/>
        </w:rPr>
        <w:t>prawo osobowe</w:t>
      </w:r>
      <w:r w:rsidRPr="00B93496">
        <w:rPr>
          <w:rFonts w:ascii="Times New Roman" w:hAnsi="Times New Roman" w:cs="Times New Roman"/>
        </w:rPr>
        <w:t xml:space="preserve">] s. </w:t>
      </w:r>
      <w:r w:rsidR="00902AA3" w:rsidRPr="00B93496">
        <w:rPr>
          <w:rFonts w:ascii="Times New Roman" w:hAnsi="Times New Roman" w:cs="Times New Roman"/>
        </w:rPr>
        <w:t>177-219,</w:t>
      </w:r>
      <w:r w:rsidRPr="00B93496">
        <w:rPr>
          <w:rFonts w:ascii="Times New Roman" w:hAnsi="Times New Roman" w:cs="Times New Roman"/>
        </w:rPr>
        <w:t xml:space="preserve"> [</w:t>
      </w:r>
      <w:r w:rsidR="00902AA3" w:rsidRPr="00B93496">
        <w:rPr>
          <w:rFonts w:ascii="Times New Roman" w:hAnsi="Times New Roman" w:cs="Times New Roman"/>
        </w:rPr>
        <w:t>prawo familijne</w:t>
      </w:r>
      <w:r w:rsidRPr="00B93496">
        <w:rPr>
          <w:rFonts w:ascii="Times New Roman" w:hAnsi="Times New Roman" w:cs="Times New Roman"/>
        </w:rPr>
        <w:t>]</w:t>
      </w:r>
      <w:r w:rsidR="00902AA3" w:rsidRPr="00B93496">
        <w:rPr>
          <w:rFonts w:ascii="Times New Roman" w:hAnsi="Times New Roman" w:cs="Times New Roman"/>
        </w:rPr>
        <w:t xml:space="preserve"> s.223-260</w:t>
      </w:r>
      <w:r w:rsidRPr="00B93496">
        <w:rPr>
          <w:rFonts w:ascii="Times New Roman" w:hAnsi="Times New Roman" w:cs="Times New Roman"/>
        </w:rPr>
        <w:t>.</w:t>
      </w:r>
    </w:p>
    <w:p w14:paraId="2D86E3D7" w14:textId="2ADF6894" w:rsidR="00890A13" w:rsidRPr="00B93496" w:rsidRDefault="00890A13" w:rsidP="00EE6A40">
      <w:pPr>
        <w:jc w:val="both"/>
        <w:rPr>
          <w:rFonts w:ascii="Times New Roman" w:hAnsi="Times New Roman" w:cs="Times New Roman"/>
        </w:rPr>
      </w:pPr>
    </w:p>
    <w:p w14:paraId="572D0C1D" w14:textId="77777777" w:rsidR="00890A13" w:rsidRPr="00EE6A40" w:rsidRDefault="00890A13" w:rsidP="00890A13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6A40">
        <w:rPr>
          <w:rFonts w:ascii="Times New Roman" w:eastAsia="Times New Roman" w:hAnsi="Times New Roman" w:cs="Times New Roman"/>
          <w:b/>
          <w:bCs/>
          <w:lang w:eastAsia="pl-PL"/>
        </w:rPr>
        <w:t>II. Słowniczek terminów i pojęć obowiązujących do samodzielnego sporządzenia i wyjaśnienia</w:t>
      </w:r>
      <w:r w:rsidRPr="00EE6A40">
        <w:rPr>
          <w:rFonts w:ascii="Times New Roman" w:eastAsia="Times New Roman" w:hAnsi="Times New Roman" w:cs="Times New Roman"/>
          <w:lang w:eastAsia="pl-PL"/>
        </w:rPr>
        <w:t> </w:t>
      </w:r>
    </w:p>
    <w:p w14:paraId="7636A0BB" w14:textId="77777777" w:rsidR="00890A13" w:rsidRPr="00EE6A40" w:rsidRDefault="00890A13" w:rsidP="00890A13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6A40">
        <w:rPr>
          <w:rFonts w:ascii="Times New Roman" w:eastAsia="Times New Roman" w:hAnsi="Times New Roman" w:cs="Times New Roman"/>
          <w:lang w:eastAsia="pl-PL"/>
        </w:rPr>
        <w:t> </w:t>
      </w:r>
    </w:p>
    <w:p w14:paraId="28C10ADD" w14:textId="3F4B09EC" w:rsidR="00890A13" w:rsidRPr="00EE6A40" w:rsidRDefault="00890A13" w:rsidP="00890A13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6A40">
        <w:rPr>
          <w:rFonts w:ascii="Times New Roman" w:eastAsia="Times New Roman" w:hAnsi="Times New Roman" w:cs="Times New Roman"/>
          <w:b/>
          <w:bCs/>
          <w:lang w:eastAsia="pl-PL"/>
        </w:rPr>
        <w:t>Prawo dotyczące osób:</w:t>
      </w:r>
      <w:r w:rsidRPr="00EE6A4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eastAsia="pl-PL"/>
        </w:rPr>
        <w:t>sui</w:t>
      </w:r>
      <w:proofErr w:type="spellEnd"/>
      <w:r w:rsidRPr="00EE6A40">
        <w:rPr>
          <w:rFonts w:ascii="Times New Roman" w:eastAsia="Times New Roman" w:hAnsi="Times New Roman" w:cs="Times New Roman"/>
          <w:lang w:eastAsia="pl-PL"/>
        </w:rPr>
        <w:t xml:space="preserve"> iuris, </w:t>
      </w:r>
      <w:proofErr w:type="spellStart"/>
      <w:r w:rsidRPr="00EE6A40">
        <w:rPr>
          <w:rFonts w:ascii="Times New Roman" w:eastAsia="Times New Roman" w:hAnsi="Times New Roman" w:cs="Times New Roman"/>
          <w:lang w:eastAsia="pl-PL"/>
        </w:rPr>
        <w:t>alieni</w:t>
      </w:r>
      <w:proofErr w:type="spellEnd"/>
      <w:r w:rsidRPr="00EE6A40">
        <w:rPr>
          <w:rFonts w:ascii="Times New Roman" w:eastAsia="Times New Roman" w:hAnsi="Times New Roman" w:cs="Times New Roman"/>
          <w:lang w:eastAsia="pl-PL"/>
        </w:rPr>
        <w:t xml:space="preserve"> iuris, nasciturus</w:t>
      </w:r>
      <w:r w:rsidR="0042645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A40">
        <w:rPr>
          <w:rFonts w:ascii="Times New Roman" w:eastAsia="Times New Roman" w:hAnsi="Times New Roman" w:cs="Times New Roman"/>
          <w:lang w:eastAsia="pl-PL"/>
        </w:rPr>
        <w:t>  </w:t>
      </w:r>
    </w:p>
    <w:p w14:paraId="10CA8D8A" w14:textId="701E1F11" w:rsidR="00890A13" w:rsidRPr="00EE6A40" w:rsidRDefault="00890A13" w:rsidP="00890A13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proofErr w:type="spellStart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Wolni</w:t>
      </w:r>
      <w:proofErr w:type="spellEnd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:</w:t>
      </w:r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status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libertatis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status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civitatis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status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familiae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liberi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ingenui,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existimatio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infamia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ius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postlimini</w:t>
      </w:r>
      <w:r w:rsidR="00426457">
        <w:rPr>
          <w:rFonts w:ascii="Times New Roman" w:eastAsia="Times New Roman" w:hAnsi="Times New Roman" w:cs="Times New Roman"/>
          <w:lang w:val="en-US" w:eastAsia="pl-PL"/>
        </w:rPr>
        <w:t>i</w:t>
      </w:r>
      <w:proofErr w:type="spellEnd"/>
    </w:p>
    <w:p w14:paraId="45A4A506" w14:textId="1FF89540" w:rsidR="00890A13" w:rsidRPr="00EE6A40" w:rsidRDefault="00890A13" w:rsidP="00890A13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proofErr w:type="spellStart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lastRenderedPageBreak/>
        <w:t>Niewolnicy</w:t>
      </w:r>
      <w:proofErr w:type="spellEnd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i</w:t>
      </w:r>
      <w:proofErr w:type="spellEnd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Wyzwoleńcy</w:t>
      </w:r>
      <w:proofErr w:type="spellEnd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:</w:t>
      </w:r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servi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publici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servus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ancilla, vitae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necisque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potestas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instrumentum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vocale</w:t>
      </w:r>
      <w:proofErr w:type="spellEnd"/>
      <w:r w:rsidR="00426457">
        <w:rPr>
          <w:rFonts w:ascii="Times New Roman" w:eastAsia="Times New Roman" w:hAnsi="Times New Roman" w:cs="Times New Roman"/>
          <w:lang w:val="en-US" w:eastAsia="pl-PL"/>
        </w:rPr>
        <w:t>,</w:t>
      </w:r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peculium, favor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libertatis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manumissio</w:t>
      </w:r>
      <w:proofErr w:type="spellEnd"/>
      <w:r w:rsidR="004F4C58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libertus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ius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patronatus</w:t>
      </w:r>
      <w:proofErr w:type="spellEnd"/>
    </w:p>
    <w:p w14:paraId="585BB25E" w14:textId="77777777" w:rsidR="00890A13" w:rsidRPr="00EE6A40" w:rsidRDefault="00890A13" w:rsidP="00890A13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proofErr w:type="spellStart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Osoby</w:t>
      </w:r>
      <w:proofErr w:type="spellEnd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półwolne</w:t>
      </w:r>
      <w:proofErr w:type="spellEnd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:</w:t>
      </w:r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auctorati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addicti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redempti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ad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hostibus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personae in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mancipio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coloni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servi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terre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ipsius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> </w:t>
      </w:r>
    </w:p>
    <w:p w14:paraId="50D69C29" w14:textId="21A889B8" w:rsidR="00890A13" w:rsidRPr="00EE6A40" w:rsidRDefault="00890A13" w:rsidP="00890A13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Status </w:t>
      </w:r>
      <w:proofErr w:type="spellStart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civitatis</w:t>
      </w:r>
      <w:proofErr w:type="spellEnd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:</w:t>
      </w:r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cives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Romani,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Latini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peregrini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ius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honorum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ius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suffragii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ius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migrandi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  </w:t>
      </w:r>
      <w:proofErr w:type="spellStart"/>
      <w:r w:rsidR="00426457">
        <w:rPr>
          <w:rFonts w:ascii="Times New Roman" w:eastAsia="Times New Roman" w:hAnsi="Times New Roman" w:cs="Times New Roman"/>
          <w:lang w:val="en-US" w:eastAsia="pl-PL"/>
        </w:rPr>
        <w:t>ius</w:t>
      </w:r>
      <w:proofErr w:type="spellEnd"/>
      <w:r w:rsidR="00426457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connubi</w:t>
      </w:r>
      <w:r w:rsidR="00426457">
        <w:rPr>
          <w:rFonts w:ascii="Times New Roman" w:eastAsia="Times New Roman" w:hAnsi="Times New Roman" w:cs="Times New Roman"/>
          <w:lang w:val="en-US" w:eastAsia="pl-PL"/>
        </w:rPr>
        <w:t>i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="00426457">
        <w:rPr>
          <w:rFonts w:ascii="Times New Roman" w:eastAsia="Times New Roman" w:hAnsi="Times New Roman" w:cs="Times New Roman"/>
          <w:lang w:val="en-US" w:eastAsia="pl-PL"/>
        </w:rPr>
        <w:t>ius</w:t>
      </w:r>
      <w:proofErr w:type="spellEnd"/>
      <w:r w:rsidR="00426457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commerci</w:t>
      </w:r>
      <w:r w:rsidR="00426457">
        <w:rPr>
          <w:rFonts w:ascii="Times New Roman" w:eastAsia="Times New Roman" w:hAnsi="Times New Roman" w:cs="Times New Roman"/>
          <w:lang w:val="en-US" w:eastAsia="pl-PL"/>
        </w:rPr>
        <w:t>i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> </w:t>
      </w:r>
    </w:p>
    <w:p w14:paraId="5431ACD5" w14:textId="0512B4E7" w:rsidR="00890A13" w:rsidRPr="00EE6A40" w:rsidRDefault="00890A13" w:rsidP="00890A13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Status </w:t>
      </w:r>
      <w:proofErr w:type="spellStart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familiae</w:t>
      </w:r>
      <w:proofErr w:type="spellEnd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:</w:t>
      </w:r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agnatio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emancipatio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gens, gentiles,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cognatio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filius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familias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pater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familias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mancipium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> </w:t>
      </w:r>
    </w:p>
    <w:p w14:paraId="10C03C5A" w14:textId="432F4805" w:rsidR="00890A13" w:rsidRPr="00EE6A40" w:rsidRDefault="00890A13" w:rsidP="00890A13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proofErr w:type="spellStart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Osoby</w:t>
      </w:r>
      <w:proofErr w:type="spellEnd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prawne</w:t>
      </w:r>
      <w:proofErr w:type="spellEnd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:</w:t>
      </w:r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universitates,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populus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Romanus, ager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publicus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fiscus,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privilegia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fisci, municipi</w:t>
      </w:r>
      <w:r w:rsidR="00426457">
        <w:rPr>
          <w:rFonts w:ascii="Times New Roman" w:eastAsia="Times New Roman" w:hAnsi="Times New Roman" w:cs="Times New Roman"/>
          <w:lang w:val="en-US" w:eastAsia="pl-PL"/>
        </w:rPr>
        <w:t>um</w:t>
      </w:r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collegia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piae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causae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> </w:t>
      </w:r>
    </w:p>
    <w:p w14:paraId="39D7FB6C" w14:textId="1A04FCEC" w:rsidR="00890A13" w:rsidRPr="00EE6A40" w:rsidRDefault="00890A13" w:rsidP="00890A13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proofErr w:type="spellStart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Zdolność</w:t>
      </w:r>
      <w:proofErr w:type="spellEnd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do </w:t>
      </w:r>
      <w:proofErr w:type="spellStart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czynności</w:t>
      </w:r>
      <w:proofErr w:type="spellEnd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prawnych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: infantes,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impuberes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negotium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c</w:t>
      </w:r>
      <w:r w:rsidR="00426457">
        <w:rPr>
          <w:rFonts w:ascii="Times New Roman" w:eastAsia="Times New Roman" w:hAnsi="Times New Roman" w:cs="Times New Roman"/>
          <w:lang w:val="en-US" w:eastAsia="pl-PL"/>
        </w:rPr>
        <w:t>l</w:t>
      </w:r>
      <w:r w:rsidRPr="00EE6A40">
        <w:rPr>
          <w:rFonts w:ascii="Times New Roman" w:eastAsia="Times New Roman" w:hAnsi="Times New Roman" w:cs="Times New Roman"/>
          <w:lang w:val="en-US" w:eastAsia="pl-PL"/>
        </w:rPr>
        <w:t>audicans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puberes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minores,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puberes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furiosi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prodigi</w:t>
      </w:r>
      <w:proofErr w:type="spellEnd"/>
    </w:p>
    <w:p w14:paraId="2DD536F3" w14:textId="561BDE25" w:rsidR="00890A13" w:rsidRPr="00EE6A40" w:rsidRDefault="00890A13" w:rsidP="00890A13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proofErr w:type="spellStart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Prawo</w:t>
      </w:r>
      <w:proofErr w:type="spellEnd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małżeńskie</w:t>
      </w:r>
      <w:proofErr w:type="spellEnd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: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nuptiae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matrimonium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affectio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maritalis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iustum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matrimonium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conubium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contubernium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concubinatus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honor matrimonii,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nudus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consensus,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sponsiones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arra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sponsalicia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confarreatio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coemptio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usus,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divortium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repudium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tempus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lugendi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filiae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loco, mater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familias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iudicium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domesticum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uxor,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onera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matrimonii, dos,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pollicitatio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dotis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>,</w:t>
      </w:r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 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donatio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ante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nuptias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donatio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propter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nuptias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> </w:t>
      </w:r>
    </w:p>
    <w:p w14:paraId="67A9E483" w14:textId="0511FCA4" w:rsidR="00890A13" w:rsidRPr="00EE6A40" w:rsidRDefault="00890A13" w:rsidP="00890A13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proofErr w:type="spellStart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Władza</w:t>
      </w:r>
      <w:proofErr w:type="spellEnd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ojcowska</w:t>
      </w:r>
      <w:proofErr w:type="spellEnd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: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adrogatio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adpotio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legitimatio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ius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vitae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necisque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>,</w:t>
      </w:r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 w:rsidRPr="00EE6A40">
        <w:rPr>
          <w:rFonts w:ascii="Times New Roman" w:eastAsia="Times New Roman" w:hAnsi="Times New Roman" w:cs="Times New Roman"/>
          <w:lang w:val="en-US" w:eastAsia="pl-PL"/>
        </w:rPr>
        <w:t>peculium</w:t>
      </w:r>
      <w:r w:rsidR="003625E1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bona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materna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bona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adventicia</w:t>
      </w:r>
      <w:proofErr w:type="spellEnd"/>
    </w:p>
    <w:p w14:paraId="7BB0666E" w14:textId="7FB34EF3" w:rsidR="00890A13" w:rsidRPr="00EE6A40" w:rsidRDefault="00890A13" w:rsidP="00890A13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proofErr w:type="spellStart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Opieka</w:t>
      </w:r>
      <w:proofErr w:type="spellEnd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i</w:t>
      </w:r>
      <w:proofErr w:type="spellEnd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>kuratela</w:t>
      </w:r>
      <w:proofErr w:type="spellEnd"/>
      <w:r w:rsidRPr="00EE6A4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: </w:t>
      </w:r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tutela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impubernum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tutela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legitima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auctoritas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tutoris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tutor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suspectus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tutela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mulierum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 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cura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furiosi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cura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7F24DB">
        <w:rPr>
          <w:rFonts w:ascii="Times New Roman" w:eastAsia="Times New Roman" w:hAnsi="Times New Roman" w:cs="Times New Roman"/>
          <w:lang w:val="en-US" w:eastAsia="pl-PL"/>
        </w:rPr>
        <w:t>prodigy,</w:t>
      </w:r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cura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minorum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curator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bonorum</w:t>
      </w:r>
      <w:proofErr w:type="spellEnd"/>
      <w:r w:rsidRPr="00EE6A40">
        <w:rPr>
          <w:rFonts w:ascii="Times New Roman" w:eastAsia="Times New Roman" w:hAnsi="Times New Roman" w:cs="Times New Roman"/>
          <w:lang w:val="en-US" w:eastAsia="pl-PL"/>
        </w:rPr>
        <w:t xml:space="preserve">, curator </w:t>
      </w:r>
      <w:proofErr w:type="spellStart"/>
      <w:r w:rsidRPr="00EE6A40">
        <w:rPr>
          <w:rFonts w:ascii="Times New Roman" w:eastAsia="Times New Roman" w:hAnsi="Times New Roman" w:cs="Times New Roman"/>
          <w:lang w:val="en-US" w:eastAsia="pl-PL"/>
        </w:rPr>
        <w:t>ventri</w:t>
      </w:r>
      <w:r w:rsidR="003625E1">
        <w:rPr>
          <w:rFonts w:ascii="Times New Roman" w:eastAsia="Times New Roman" w:hAnsi="Times New Roman" w:cs="Times New Roman"/>
          <w:lang w:val="en-US" w:eastAsia="pl-PL"/>
        </w:rPr>
        <w:t>s</w:t>
      </w:r>
      <w:proofErr w:type="spellEnd"/>
    </w:p>
    <w:p w14:paraId="395678EE" w14:textId="77777777" w:rsidR="00890A13" w:rsidRPr="00EE6A40" w:rsidRDefault="00890A13" w:rsidP="00890A13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r w:rsidRPr="00EE6A40">
        <w:rPr>
          <w:rFonts w:ascii="Times New Roman" w:eastAsia="Times New Roman" w:hAnsi="Times New Roman" w:cs="Times New Roman"/>
          <w:lang w:val="en-US" w:eastAsia="pl-PL"/>
        </w:rPr>
        <w:t> </w:t>
      </w:r>
    </w:p>
    <w:p w14:paraId="57BBB574" w14:textId="77777777" w:rsidR="00890A13" w:rsidRPr="00B93496" w:rsidRDefault="00890A13" w:rsidP="00EE6A40">
      <w:pPr>
        <w:jc w:val="both"/>
        <w:rPr>
          <w:rFonts w:ascii="Times New Roman" w:hAnsi="Times New Roman" w:cs="Times New Roman"/>
          <w:lang w:val="en-US"/>
        </w:rPr>
      </w:pPr>
    </w:p>
    <w:p w14:paraId="01FAD717" w14:textId="036FBA90" w:rsidR="00221A9C" w:rsidRPr="00EE6A40" w:rsidRDefault="009858F6" w:rsidP="00221A9C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3496">
        <w:rPr>
          <w:rFonts w:ascii="Times New Roman" w:eastAsia="Times New Roman" w:hAnsi="Times New Roman" w:cs="Times New Roman"/>
          <w:b/>
          <w:bCs/>
          <w:lang w:val="it-IT" w:eastAsia="pl-PL"/>
        </w:rPr>
        <w:t>III</w:t>
      </w:r>
      <w:r w:rsidR="00221A9C" w:rsidRPr="00EE6A40">
        <w:rPr>
          <w:rFonts w:ascii="Times New Roman" w:eastAsia="Times New Roman" w:hAnsi="Times New Roman" w:cs="Times New Roman"/>
          <w:b/>
          <w:bCs/>
          <w:lang w:val="it-IT" w:eastAsia="pl-PL"/>
        </w:rPr>
        <w:t xml:space="preserve">. </w:t>
      </w:r>
      <w:r w:rsidR="00221A9C" w:rsidRPr="00B93496">
        <w:rPr>
          <w:rFonts w:ascii="Times New Roman" w:eastAsia="Times New Roman" w:hAnsi="Times New Roman" w:cs="Times New Roman"/>
          <w:b/>
          <w:bCs/>
          <w:lang w:val="it-IT" w:eastAsia="pl-PL"/>
        </w:rPr>
        <w:t>Paremie prawnicze</w:t>
      </w:r>
      <w:r w:rsidR="00221A9C" w:rsidRPr="00EE6A40">
        <w:rPr>
          <w:rFonts w:ascii="Times New Roman" w:eastAsia="Times New Roman" w:hAnsi="Times New Roman" w:cs="Times New Roman"/>
          <w:lang w:eastAsia="pl-PL"/>
        </w:rPr>
        <w:t> </w:t>
      </w:r>
    </w:p>
    <w:p w14:paraId="0F1A4D59" w14:textId="77777777" w:rsidR="00221A9C" w:rsidRPr="00EE6A40" w:rsidRDefault="00221A9C" w:rsidP="00221A9C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6A40">
        <w:rPr>
          <w:rFonts w:ascii="Times New Roman" w:eastAsia="Times New Roman" w:hAnsi="Times New Roman" w:cs="Times New Roman"/>
          <w:lang w:eastAsia="pl-PL"/>
        </w:rPr>
        <w:t> </w:t>
      </w:r>
    </w:p>
    <w:p w14:paraId="7F160774" w14:textId="6E240E11" w:rsidR="00221A9C" w:rsidRPr="00EE6A40" w:rsidRDefault="00221A9C" w:rsidP="00221A9C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6A40">
        <w:rPr>
          <w:rFonts w:ascii="Times New Roman" w:eastAsia="Times New Roman" w:hAnsi="Times New Roman" w:cs="Times New Roman"/>
          <w:i/>
          <w:iCs/>
          <w:lang w:val="it-IT" w:eastAsia="pl-PL"/>
        </w:rPr>
        <w:t xml:space="preserve">Nasciturus pro iam nato habetur, quotiens de commodis eius agitur </w:t>
      </w:r>
      <w:r w:rsidRPr="00EE6A40">
        <w:rPr>
          <w:rFonts w:ascii="Times New Roman" w:eastAsia="Times New Roman" w:hAnsi="Times New Roman" w:cs="Times New Roman"/>
          <w:lang w:val="it-IT" w:eastAsia="pl-PL"/>
        </w:rPr>
        <w:t>(G. I</w:t>
      </w:r>
      <w:r w:rsidR="007E2732">
        <w:rPr>
          <w:rFonts w:ascii="Times New Roman" w:eastAsia="Times New Roman" w:hAnsi="Times New Roman" w:cs="Times New Roman"/>
          <w:lang w:val="it-IT" w:eastAsia="pl-PL"/>
        </w:rPr>
        <w:t xml:space="preserve"> </w:t>
      </w:r>
      <w:r w:rsidRPr="00EE6A40">
        <w:rPr>
          <w:rFonts w:ascii="Times New Roman" w:eastAsia="Times New Roman" w:hAnsi="Times New Roman" w:cs="Times New Roman"/>
          <w:lang w:val="it-IT" w:eastAsia="pl-PL"/>
        </w:rPr>
        <w:t>147)</w:t>
      </w:r>
      <w:r w:rsidRPr="00EE6A40">
        <w:rPr>
          <w:rFonts w:ascii="Times New Roman" w:eastAsia="Times New Roman" w:hAnsi="Times New Roman" w:cs="Times New Roman"/>
          <w:i/>
          <w:iCs/>
          <w:lang w:val="it-IT" w:eastAsia="pl-PL"/>
        </w:rPr>
        <w:t xml:space="preserve"> –</w:t>
      </w:r>
      <w:r w:rsidRPr="00EE6A40">
        <w:rPr>
          <w:rFonts w:ascii="Times New Roman" w:eastAsia="Times New Roman" w:hAnsi="Times New Roman" w:cs="Times New Roman"/>
          <w:lang w:val="it-IT" w:eastAsia="pl-PL"/>
        </w:rPr>
        <w:t xml:space="preserve"> Dziecko poczęte uważa się za już narodzone, o ile chodzi o korzyści dla niego</w:t>
      </w:r>
      <w:r w:rsidRPr="00EE6A40">
        <w:rPr>
          <w:rFonts w:ascii="Times New Roman" w:eastAsia="Times New Roman" w:hAnsi="Times New Roman" w:cs="Times New Roman"/>
          <w:lang w:eastAsia="pl-PL"/>
        </w:rPr>
        <w:t> </w:t>
      </w:r>
    </w:p>
    <w:p w14:paraId="35BA0434" w14:textId="3048166B" w:rsidR="00A572C4" w:rsidRPr="00EE6A40" w:rsidRDefault="00A572C4" w:rsidP="00221A9C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spellStart"/>
      <w:r w:rsidRPr="00B93496">
        <w:rPr>
          <w:rFonts w:ascii="Times New Roman" w:eastAsia="Times New Roman" w:hAnsi="Times New Roman" w:cs="Times New Roman"/>
          <w:i/>
          <w:iCs/>
          <w:lang w:eastAsia="pl-PL"/>
        </w:rPr>
        <w:t>Tres</w:t>
      </w:r>
      <w:proofErr w:type="spellEnd"/>
      <w:r w:rsidRPr="00B93496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B93496">
        <w:rPr>
          <w:rFonts w:ascii="Times New Roman" w:eastAsia="Times New Roman" w:hAnsi="Times New Roman" w:cs="Times New Roman"/>
          <w:i/>
          <w:iCs/>
          <w:lang w:eastAsia="pl-PL"/>
        </w:rPr>
        <w:t>faciunt</w:t>
      </w:r>
      <w:proofErr w:type="spellEnd"/>
      <w:r w:rsidRPr="00B93496">
        <w:rPr>
          <w:rFonts w:ascii="Times New Roman" w:eastAsia="Times New Roman" w:hAnsi="Times New Roman" w:cs="Times New Roman"/>
          <w:i/>
          <w:iCs/>
          <w:lang w:eastAsia="pl-PL"/>
        </w:rPr>
        <w:t xml:space="preserve"> collegium</w:t>
      </w:r>
      <w:r w:rsidRPr="00B93496">
        <w:rPr>
          <w:rFonts w:ascii="Times New Roman" w:eastAsia="Times New Roman" w:hAnsi="Times New Roman" w:cs="Times New Roman"/>
          <w:lang w:eastAsia="pl-PL"/>
        </w:rPr>
        <w:t xml:space="preserve"> (D.50, 16, 85) – Trz</w:t>
      </w:r>
      <w:r w:rsidR="007E2732">
        <w:rPr>
          <w:rFonts w:ascii="Times New Roman" w:eastAsia="Times New Roman" w:hAnsi="Times New Roman" w:cs="Times New Roman"/>
          <w:lang w:eastAsia="pl-PL"/>
        </w:rPr>
        <w:t>e</w:t>
      </w:r>
      <w:r w:rsidRPr="00B93496">
        <w:rPr>
          <w:rFonts w:ascii="Times New Roman" w:eastAsia="Times New Roman" w:hAnsi="Times New Roman" w:cs="Times New Roman"/>
          <w:lang w:eastAsia="pl-PL"/>
        </w:rPr>
        <w:t>ch tworzy stowarzyszenie</w:t>
      </w:r>
    </w:p>
    <w:p w14:paraId="3030DCF2" w14:textId="77777777" w:rsidR="00221A9C" w:rsidRPr="00EE6A40" w:rsidRDefault="00221A9C" w:rsidP="00221A9C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spellStart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>Nuptias</w:t>
      </w:r>
      <w:proofErr w:type="spellEnd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 xml:space="preserve"> non </w:t>
      </w:r>
      <w:proofErr w:type="spellStart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>concubitus</w:t>
      </w:r>
      <w:proofErr w:type="spellEnd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>sed</w:t>
      </w:r>
      <w:proofErr w:type="spellEnd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>consensus</w:t>
      </w:r>
      <w:proofErr w:type="spellEnd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>facit</w:t>
      </w:r>
      <w:proofErr w:type="spellEnd"/>
      <w:r w:rsidRPr="00EE6A40">
        <w:rPr>
          <w:rFonts w:ascii="Times New Roman" w:eastAsia="Times New Roman" w:hAnsi="Times New Roman" w:cs="Times New Roman"/>
          <w:lang w:eastAsia="pl-PL"/>
        </w:rPr>
        <w:t xml:space="preserve"> (D. 50, 17, 30) – Nie faktyczne współżycie, lecz zgodne porozumienie tworzy małżeństwo </w:t>
      </w:r>
    </w:p>
    <w:p w14:paraId="5D98F79E" w14:textId="480103B0" w:rsidR="00221A9C" w:rsidRPr="00EE6A40" w:rsidRDefault="00221A9C" w:rsidP="00221A9C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spellStart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>Mater</w:t>
      </w:r>
      <w:proofErr w:type="spellEnd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>semper</w:t>
      </w:r>
      <w:proofErr w:type="spellEnd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 xml:space="preserve"> certa </w:t>
      </w:r>
      <w:proofErr w:type="spellStart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>est</w:t>
      </w:r>
      <w:proofErr w:type="spellEnd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 xml:space="preserve">, pater </w:t>
      </w:r>
      <w:proofErr w:type="spellStart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>vero</w:t>
      </w:r>
      <w:proofErr w:type="spellEnd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>is</w:t>
      </w:r>
      <w:proofErr w:type="spellEnd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>est</w:t>
      </w:r>
      <w:proofErr w:type="spellEnd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proofErr w:type="spellStart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>quem</w:t>
      </w:r>
      <w:proofErr w:type="spellEnd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>nuptiae</w:t>
      </w:r>
      <w:proofErr w:type="spellEnd"/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 xml:space="preserve"> demonstrant </w:t>
      </w:r>
      <w:r w:rsidRPr="00EE6A40">
        <w:rPr>
          <w:rFonts w:ascii="Times New Roman" w:eastAsia="Times New Roman" w:hAnsi="Times New Roman" w:cs="Times New Roman"/>
          <w:lang w:eastAsia="pl-PL"/>
        </w:rPr>
        <w:t>(D. 2,</w:t>
      </w:r>
      <w:r w:rsidR="007E27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A40">
        <w:rPr>
          <w:rFonts w:ascii="Times New Roman" w:eastAsia="Times New Roman" w:hAnsi="Times New Roman" w:cs="Times New Roman"/>
          <w:lang w:eastAsia="pl-PL"/>
        </w:rPr>
        <w:t>4,</w:t>
      </w:r>
      <w:r w:rsidR="007E27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6A40">
        <w:rPr>
          <w:rFonts w:ascii="Times New Roman" w:eastAsia="Times New Roman" w:hAnsi="Times New Roman" w:cs="Times New Roman"/>
          <w:lang w:eastAsia="pl-PL"/>
        </w:rPr>
        <w:t>5)</w:t>
      </w:r>
      <w:r w:rsidRPr="00EE6A40">
        <w:rPr>
          <w:rFonts w:ascii="Times New Roman" w:eastAsia="Times New Roman" w:hAnsi="Times New Roman" w:cs="Times New Roman"/>
          <w:i/>
          <w:iCs/>
          <w:lang w:eastAsia="pl-PL"/>
        </w:rPr>
        <w:t xml:space="preserve"> – </w:t>
      </w:r>
      <w:r w:rsidRPr="00EE6A40">
        <w:rPr>
          <w:rFonts w:ascii="Times New Roman" w:eastAsia="Times New Roman" w:hAnsi="Times New Roman" w:cs="Times New Roman"/>
          <w:lang w:eastAsia="pl-PL"/>
        </w:rPr>
        <w:t>Matka jest zawsze pewna, ojcem zaś jest ten, na kogo wskazuje małżeństwo </w:t>
      </w:r>
    </w:p>
    <w:p w14:paraId="281F6300" w14:textId="77777777" w:rsidR="00EE6A40" w:rsidRPr="00B93496" w:rsidRDefault="00EE6A40" w:rsidP="00EE6A40">
      <w:pPr>
        <w:jc w:val="both"/>
        <w:rPr>
          <w:rFonts w:ascii="Times New Roman" w:hAnsi="Times New Roman" w:cs="Times New Roman"/>
        </w:rPr>
      </w:pPr>
    </w:p>
    <w:p w14:paraId="61858FAE" w14:textId="77777777" w:rsidR="00EE6A40" w:rsidRPr="00B93496" w:rsidRDefault="00EE6A40" w:rsidP="00EE6A40">
      <w:pPr>
        <w:jc w:val="both"/>
        <w:rPr>
          <w:rFonts w:ascii="Times New Roman" w:hAnsi="Times New Roman" w:cs="Times New Roman"/>
          <w:bCs/>
          <w:lang w:val="it-IT"/>
        </w:rPr>
      </w:pPr>
    </w:p>
    <w:p w14:paraId="5BE5FC26" w14:textId="77777777" w:rsidR="00EE6A40" w:rsidRPr="00B93496" w:rsidRDefault="00EE6A40" w:rsidP="00EE6A40">
      <w:pPr>
        <w:jc w:val="both"/>
        <w:rPr>
          <w:rFonts w:ascii="Times New Roman" w:hAnsi="Times New Roman" w:cs="Times New Roman"/>
        </w:rPr>
      </w:pPr>
      <w:r w:rsidRPr="00B93496">
        <w:rPr>
          <w:rFonts w:ascii="Times New Roman" w:hAnsi="Times New Roman" w:cs="Times New Roman"/>
        </w:rPr>
        <w:t xml:space="preserve">Student ma obowiązek pamięciowo </w:t>
      </w:r>
      <w:r w:rsidRPr="00B93496">
        <w:rPr>
          <w:rFonts w:ascii="Times New Roman" w:hAnsi="Times New Roman" w:cs="Times New Roman"/>
          <w:b/>
          <w:bCs/>
        </w:rPr>
        <w:t xml:space="preserve">opanować brzmienie </w:t>
      </w:r>
      <w:proofErr w:type="spellStart"/>
      <w:r w:rsidRPr="00B93496">
        <w:rPr>
          <w:rFonts w:ascii="Times New Roman" w:hAnsi="Times New Roman" w:cs="Times New Roman"/>
          <w:b/>
          <w:bCs/>
        </w:rPr>
        <w:t>paremii</w:t>
      </w:r>
      <w:proofErr w:type="spellEnd"/>
      <w:r w:rsidRPr="00B93496">
        <w:rPr>
          <w:rFonts w:ascii="Times New Roman" w:hAnsi="Times New Roman" w:cs="Times New Roman"/>
          <w:b/>
          <w:bCs/>
        </w:rPr>
        <w:t xml:space="preserve"> w języku łacińskim</w:t>
      </w:r>
      <w:r w:rsidRPr="00B93496">
        <w:rPr>
          <w:rFonts w:ascii="Times New Roman" w:hAnsi="Times New Roman" w:cs="Times New Roman"/>
        </w:rPr>
        <w:t xml:space="preserve">. </w:t>
      </w:r>
    </w:p>
    <w:p w14:paraId="210713E6" w14:textId="77777777" w:rsidR="00EE6A40" w:rsidRPr="00B93496" w:rsidRDefault="00EE6A40" w:rsidP="00EE6A40">
      <w:pPr>
        <w:jc w:val="both"/>
        <w:rPr>
          <w:rFonts w:ascii="Times New Roman" w:hAnsi="Times New Roman" w:cs="Times New Roman"/>
        </w:rPr>
      </w:pPr>
    </w:p>
    <w:p w14:paraId="7DFB4265" w14:textId="1DD7810C" w:rsidR="00056149" w:rsidRPr="00EE6A40" w:rsidRDefault="009858F6" w:rsidP="00056149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3496">
        <w:rPr>
          <w:rFonts w:ascii="Times New Roman" w:eastAsia="Times New Roman" w:hAnsi="Times New Roman" w:cs="Times New Roman"/>
          <w:b/>
          <w:bCs/>
          <w:lang w:eastAsia="pl-PL"/>
        </w:rPr>
        <w:t>IV</w:t>
      </w:r>
      <w:r w:rsidR="00056149" w:rsidRPr="00EE6A40">
        <w:rPr>
          <w:rFonts w:ascii="Times New Roman" w:eastAsia="Times New Roman" w:hAnsi="Times New Roman" w:cs="Times New Roman"/>
          <w:b/>
          <w:bCs/>
          <w:lang w:eastAsia="pl-PL"/>
        </w:rPr>
        <w:t>. Artykuł</w:t>
      </w:r>
      <w:r w:rsidR="00216EE5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="00056149" w:rsidRPr="00EE6A40">
        <w:rPr>
          <w:rFonts w:ascii="Times New Roman" w:eastAsia="Times New Roman" w:hAnsi="Times New Roman" w:cs="Times New Roman"/>
          <w:b/>
          <w:bCs/>
          <w:lang w:eastAsia="pl-PL"/>
        </w:rPr>
        <w:t xml:space="preserve"> do przeczytania:</w:t>
      </w:r>
      <w:r w:rsidR="00056149" w:rsidRPr="00EE6A40">
        <w:rPr>
          <w:rFonts w:ascii="Times New Roman" w:eastAsia="Times New Roman" w:hAnsi="Times New Roman" w:cs="Times New Roman"/>
          <w:lang w:eastAsia="pl-PL"/>
        </w:rPr>
        <w:t>  </w:t>
      </w:r>
    </w:p>
    <w:p w14:paraId="2B2F219E" w14:textId="77777777" w:rsidR="00056149" w:rsidRPr="00EE6A40" w:rsidRDefault="00056149" w:rsidP="00056149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6A40">
        <w:rPr>
          <w:rFonts w:ascii="Times New Roman" w:eastAsia="Times New Roman" w:hAnsi="Times New Roman" w:cs="Times New Roman"/>
          <w:lang w:eastAsia="pl-PL"/>
        </w:rPr>
        <w:t> </w:t>
      </w:r>
    </w:p>
    <w:p w14:paraId="44D41783" w14:textId="0573B92F" w:rsidR="00056149" w:rsidRPr="00216EE5" w:rsidRDefault="00056149" w:rsidP="00056149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16EE5">
        <w:rPr>
          <w:rFonts w:ascii="Times New Roman" w:eastAsia="Times New Roman" w:hAnsi="Times New Roman" w:cs="Times New Roman"/>
          <w:lang w:eastAsia="pl-PL"/>
        </w:rPr>
        <w:t xml:space="preserve">J. Zabłocki, Zgoda małżeńska w prawie rzymskim, </w:t>
      </w:r>
      <w:r w:rsidR="00216EE5" w:rsidRPr="00216EE5">
        <w:rPr>
          <w:rFonts w:ascii="Times New Roman" w:eastAsia="Times New Roman" w:hAnsi="Times New Roman" w:cs="Times New Roman"/>
          <w:lang w:eastAsia="pl-PL"/>
        </w:rPr>
        <w:t xml:space="preserve">[w:] </w:t>
      </w:r>
      <w:proofErr w:type="spellStart"/>
      <w:r w:rsidRPr="00216EE5">
        <w:rPr>
          <w:rFonts w:ascii="Times New Roman" w:eastAsia="Times New Roman" w:hAnsi="Times New Roman" w:cs="Times New Roman"/>
          <w:i/>
          <w:iCs/>
          <w:lang w:eastAsia="pl-PL"/>
        </w:rPr>
        <w:t>Honeste</w:t>
      </w:r>
      <w:proofErr w:type="spellEnd"/>
      <w:r w:rsidRPr="00216EE5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216EE5">
        <w:rPr>
          <w:rFonts w:ascii="Times New Roman" w:eastAsia="Times New Roman" w:hAnsi="Times New Roman" w:cs="Times New Roman"/>
          <w:i/>
          <w:iCs/>
          <w:lang w:eastAsia="pl-PL"/>
        </w:rPr>
        <w:t>Vivere</w:t>
      </w:r>
      <w:proofErr w:type="spellEnd"/>
      <w:r w:rsidRPr="00216EE5">
        <w:rPr>
          <w:rFonts w:ascii="Times New Roman" w:eastAsia="Times New Roman" w:hAnsi="Times New Roman" w:cs="Times New Roman"/>
          <w:i/>
          <w:iCs/>
          <w:lang w:eastAsia="pl-PL"/>
        </w:rPr>
        <w:t>…, Księga pamiątkowa ku czci Profesora Władysława Bojarskiego</w:t>
      </w:r>
      <w:r w:rsidRPr="00216EE5">
        <w:rPr>
          <w:rFonts w:ascii="Times New Roman" w:eastAsia="Times New Roman" w:hAnsi="Times New Roman" w:cs="Times New Roman"/>
          <w:lang w:eastAsia="pl-PL"/>
        </w:rPr>
        <w:t xml:space="preserve">, Toruń 2001, </w:t>
      </w:r>
      <w:r w:rsidR="00216EE5" w:rsidRPr="00216EE5">
        <w:rPr>
          <w:rFonts w:ascii="Times New Roman" w:eastAsia="Times New Roman" w:hAnsi="Times New Roman" w:cs="Times New Roman"/>
          <w:lang w:eastAsia="pl-PL"/>
        </w:rPr>
        <w:t xml:space="preserve">s. 303-312, </w:t>
      </w:r>
      <w:hyperlink r:id="rId6" w:history="1">
        <w:r w:rsidR="00216EE5" w:rsidRPr="00216EE5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https://wpia.uw.edu.pl/uploads/media/5ec3d78849d40/zablocki-j-zgoda-malzenska-w-prawie-rzymskim.pdf?v1</w:t>
        </w:r>
      </w:hyperlink>
      <w:r w:rsidRPr="00216EE5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067A2142" w14:textId="77777777" w:rsidR="00056149" w:rsidRPr="00216EE5" w:rsidRDefault="00056149" w:rsidP="00056149">
      <w:pPr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F210F8F" w14:textId="595ACF16" w:rsidR="00216EE5" w:rsidRPr="00216EE5" w:rsidRDefault="00056149" w:rsidP="00056149">
      <w:pPr>
        <w:textAlignment w:val="baseline"/>
        <w:rPr>
          <w:rFonts w:ascii="Times New Roman" w:hAnsi="Times New Roman" w:cs="Times New Roman"/>
        </w:rPr>
      </w:pPr>
      <w:r w:rsidRPr="00216EE5">
        <w:rPr>
          <w:rFonts w:ascii="Times New Roman" w:eastAsia="Times New Roman" w:hAnsi="Times New Roman" w:cs="Times New Roman"/>
          <w:lang w:eastAsia="pl-PL"/>
        </w:rPr>
        <w:t xml:space="preserve">Tomasz Palmirski, Karol </w:t>
      </w:r>
      <w:proofErr w:type="spellStart"/>
      <w:r w:rsidRPr="00216EE5">
        <w:rPr>
          <w:rFonts w:ascii="Times New Roman" w:eastAsia="Times New Roman" w:hAnsi="Times New Roman" w:cs="Times New Roman"/>
          <w:lang w:eastAsia="pl-PL"/>
        </w:rPr>
        <w:t>Zawiślak</w:t>
      </w:r>
      <w:proofErr w:type="spellEnd"/>
      <w:r w:rsidRPr="00216EE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216EE5">
        <w:rPr>
          <w:rFonts w:ascii="Times New Roman" w:eastAsia="Times New Roman" w:hAnsi="Times New Roman" w:cs="Times New Roman"/>
          <w:lang w:eastAsia="pl-PL"/>
        </w:rPr>
        <w:t>Wolnośc</w:t>
      </w:r>
      <w:proofErr w:type="spellEnd"/>
      <w:r w:rsidRPr="00216EE5">
        <w:rPr>
          <w:rFonts w:ascii="Times New Roman" w:eastAsia="Times New Roman" w:hAnsi="Times New Roman" w:cs="Times New Roman"/>
          <w:lang w:eastAsia="pl-PL"/>
        </w:rPr>
        <w:t xml:space="preserve">́ zrzeszania </w:t>
      </w:r>
      <w:proofErr w:type="spellStart"/>
      <w:r w:rsidRPr="00216EE5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216EE5">
        <w:rPr>
          <w:rFonts w:ascii="Times New Roman" w:eastAsia="Times New Roman" w:hAnsi="Times New Roman" w:cs="Times New Roman"/>
          <w:lang w:eastAsia="pl-PL"/>
        </w:rPr>
        <w:t xml:space="preserve">̨ w prawie polskim a rzymska zasada </w:t>
      </w:r>
      <w:proofErr w:type="spellStart"/>
      <w:r w:rsidRPr="00216EE5">
        <w:rPr>
          <w:rFonts w:ascii="Times New Roman" w:eastAsia="Times New Roman" w:hAnsi="Times New Roman" w:cs="Times New Roman"/>
          <w:i/>
          <w:iCs/>
          <w:lang w:eastAsia="pl-PL"/>
        </w:rPr>
        <w:t>tres</w:t>
      </w:r>
      <w:proofErr w:type="spellEnd"/>
      <w:r w:rsidRPr="00216EE5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216EE5">
        <w:rPr>
          <w:rFonts w:ascii="Times New Roman" w:eastAsia="Times New Roman" w:hAnsi="Times New Roman" w:cs="Times New Roman"/>
          <w:i/>
          <w:iCs/>
          <w:lang w:eastAsia="pl-PL"/>
        </w:rPr>
        <w:t>facere</w:t>
      </w:r>
      <w:proofErr w:type="spellEnd"/>
      <w:r w:rsidRPr="00216EE5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216EE5">
        <w:rPr>
          <w:rFonts w:ascii="Times New Roman" w:eastAsia="Times New Roman" w:hAnsi="Times New Roman" w:cs="Times New Roman"/>
          <w:i/>
          <w:iCs/>
          <w:lang w:eastAsia="pl-PL"/>
        </w:rPr>
        <w:t>existimat</w:t>
      </w:r>
      <w:proofErr w:type="spellEnd"/>
      <w:r w:rsidRPr="00216EE5">
        <w:rPr>
          <w:rFonts w:ascii="Times New Roman" w:eastAsia="Times New Roman" w:hAnsi="Times New Roman" w:cs="Times New Roman"/>
          <w:i/>
          <w:iCs/>
          <w:lang w:eastAsia="pl-PL"/>
        </w:rPr>
        <w:t xml:space="preserve"> collegium (</w:t>
      </w:r>
      <w:proofErr w:type="spellStart"/>
      <w:r w:rsidRPr="00216EE5">
        <w:rPr>
          <w:rFonts w:ascii="Times New Roman" w:eastAsia="Times New Roman" w:hAnsi="Times New Roman" w:cs="Times New Roman"/>
          <w:i/>
          <w:iCs/>
          <w:lang w:eastAsia="pl-PL"/>
        </w:rPr>
        <w:t>tres</w:t>
      </w:r>
      <w:proofErr w:type="spellEnd"/>
      <w:r w:rsidRPr="00216EE5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216EE5">
        <w:rPr>
          <w:rFonts w:ascii="Times New Roman" w:eastAsia="Times New Roman" w:hAnsi="Times New Roman" w:cs="Times New Roman"/>
          <w:i/>
          <w:iCs/>
          <w:lang w:eastAsia="pl-PL"/>
        </w:rPr>
        <w:t>faciunt</w:t>
      </w:r>
      <w:proofErr w:type="spellEnd"/>
      <w:r w:rsidRPr="00216EE5">
        <w:rPr>
          <w:rFonts w:ascii="Times New Roman" w:eastAsia="Times New Roman" w:hAnsi="Times New Roman" w:cs="Times New Roman"/>
          <w:i/>
          <w:iCs/>
          <w:lang w:eastAsia="pl-PL"/>
        </w:rPr>
        <w:t xml:space="preserve"> collegium)</w:t>
      </w:r>
      <w:r w:rsidR="00A94C7E" w:rsidRPr="00216EE5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="00A94C7E" w:rsidRPr="00216E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6EE5" w:rsidRPr="00216EE5">
        <w:rPr>
          <w:rFonts w:ascii="Times New Roman" w:eastAsia="Times New Roman" w:hAnsi="Times New Roman" w:cs="Times New Roman"/>
          <w:lang w:eastAsia="pl-PL"/>
        </w:rPr>
        <w:t>„</w:t>
      </w:r>
      <w:r w:rsidR="00A94C7E" w:rsidRPr="00216EE5">
        <w:rPr>
          <w:rFonts w:ascii="Times New Roman" w:eastAsia="Times New Roman" w:hAnsi="Times New Roman" w:cs="Times New Roman"/>
          <w:lang w:eastAsia="pl-PL"/>
        </w:rPr>
        <w:t>Krakowskie Studia z Historii Prawa</w:t>
      </w:r>
      <w:r w:rsidR="00216EE5" w:rsidRPr="00216EE5">
        <w:rPr>
          <w:rFonts w:ascii="Times New Roman" w:eastAsia="Times New Roman" w:hAnsi="Times New Roman" w:cs="Times New Roman"/>
          <w:lang w:eastAsia="pl-PL"/>
        </w:rPr>
        <w:t>” 3 (2010), s. 145-155</w:t>
      </w:r>
      <w:r w:rsidR="00A94C7E" w:rsidRPr="00216EE5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7" w:history="1">
        <w:r w:rsidR="00216EE5" w:rsidRPr="00216EE5">
          <w:rPr>
            <w:rStyle w:val="Hipercze"/>
            <w:rFonts w:ascii="Times New Roman" w:hAnsi="Times New Roman" w:cs="Times New Roman"/>
            <w:color w:val="auto"/>
            <w:u w:val="none"/>
          </w:rPr>
          <w:t>https://ruj.uj.edu.pl/xmlui/handle/item/74231</w:t>
        </w:r>
      </w:hyperlink>
    </w:p>
    <w:p w14:paraId="651D4099" w14:textId="77777777" w:rsidR="00216EE5" w:rsidRPr="00216EE5" w:rsidRDefault="00216EE5" w:rsidP="00056149">
      <w:pPr>
        <w:textAlignment w:val="baseline"/>
        <w:rPr>
          <w:rFonts w:ascii="Times New Roman" w:hAnsi="Times New Roman" w:cs="Times New Roman"/>
        </w:rPr>
      </w:pPr>
    </w:p>
    <w:p w14:paraId="13CEF848" w14:textId="4ECF216D" w:rsidR="00216EE5" w:rsidRPr="00216EE5" w:rsidRDefault="00216EE5" w:rsidP="00056149">
      <w:pPr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16EE5">
        <w:rPr>
          <w:rFonts w:ascii="Times New Roman" w:eastAsia="Times New Roman" w:hAnsi="Times New Roman" w:cs="Times New Roman"/>
          <w:lang w:eastAsia="pl-PL"/>
        </w:rPr>
        <w:t>J. Wiewiorowski, Rytualny pocałunek narzeczonych jako przyrzeczenie zawarcia małżeństwa (C. Th. 3.5.6 = C. 5.3.16 – a. 335), „Studia Prawnoustrojowe” 48 (2020), s. 227-245, DOI: 10.31648/sp.5531, https://czasopisma.uwm.edu.pl/index.php/sp/article/view/5531/5972</w:t>
      </w:r>
    </w:p>
    <w:p w14:paraId="13774B74" w14:textId="62964F85" w:rsidR="008F7902" w:rsidRDefault="008F7902" w:rsidP="00056149">
      <w:pPr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0A30F9" w14:textId="550599EC" w:rsidR="00A94C7E" w:rsidRPr="00B93496" w:rsidRDefault="00A94C7E" w:rsidP="00056149">
      <w:pPr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4142DC" w14:textId="0BD165E5" w:rsidR="00EE6A40" w:rsidRPr="00B93496" w:rsidRDefault="00EE6A40" w:rsidP="00A94C7E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0AED92D" w14:textId="1AB14D91" w:rsidR="00EE6A40" w:rsidRPr="00B93496" w:rsidRDefault="009858F6" w:rsidP="00EE6A40">
      <w:pPr>
        <w:jc w:val="both"/>
        <w:rPr>
          <w:rFonts w:ascii="Times New Roman" w:hAnsi="Times New Roman" w:cs="Times New Roman"/>
          <w:b/>
          <w:bCs/>
        </w:rPr>
      </w:pPr>
      <w:r w:rsidRPr="00B93496">
        <w:rPr>
          <w:rFonts w:ascii="Times New Roman" w:hAnsi="Times New Roman" w:cs="Times New Roman"/>
          <w:b/>
          <w:bCs/>
        </w:rPr>
        <w:t>V</w:t>
      </w:r>
      <w:r w:rsidR="00EE6A40" w:rsidRPr="00B93496">
        <w:rPr>
          <w:rFonts w:ascii="Times New Roman" w:hAnsi="Times New Roman" w:cs="Times New Roman"/>
          <w:b/>
          <w:bCs/>
        </w:rPr>
        <w:t>. Interpretacja</w:t>
      </w:r>
      <w:r w:rsidR="00EE6A40" w:rsidRPr="00B93496">
        <w:rPr>
          <w:rFonts w:ascii="Times New Roman" w:hAnsi="Times New Roman" w:cs="Times New Roman"/>
        </w:rPr>
        <w:t xml:space="preserve"> </w:t>
      </w:r>
      <w:r w:rsidR="00EE6A40" w:rsidRPr="00B93496">
        <w:rPr>
          <w:rFonts w:ascii="Times New Roman" w:hAnsi="Times New Roman" w:cs="Times New Roman"/>
          <w:b/>
          <w:bCs/>
        </w:rPr>
        <w:t>tekstu źródłowego</w:t>
      </w:r>
    </w:p>
    <w:p w14:paraId="6ECE525C" w14:textId="77777777" w:rsidR="00EE6A40" w:rsidRPr="00B93496" w:rsidRDefault="00EE6A40" w:rsidP="00EE6A40">
      <w:pPr>
        <w:jc w:val="both"/>
        <w:rPr>
          <w:rFonts w:ascii="Times New Roman" w:hAnsi="Times New Roman" w:cs="Times New Roman"/>
          <w:b/>
          <w:bCs/>
        </w:rPr>
      </w:pPr>
    </w:p>
    <w:p w14:paraId="5AAA8529" w14:textId="77777777" w:rsidR="009858F6" w:rsidRPr="00B93496" w:rsidRDefault="009858F6" w:rsidP="00EE6A40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B71EDEB" w14:textId="397F8CE2" w:rsidR="00F12008" w:rsidRDefault="004970ED" w:rsidP="00EE6A40">
      <w:pPr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t>D. 1, 5, 12</w:t>
      </w:r>
      <w:r w:rsidR="007F24DB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 w:rsidRPr="007F24DB">
        <w:rPr>
          <w:rFonts w:ascii="Times New Roman" w:hAnsi="Times New Roman" w:cs="Times New Roman"/>
          <w:i/>
          <w:iCs/>
          <w:shd w:val="clear" w:color="auto" w:fill="FFFFFF"/>
          <w:lang w:val="en-US"/>
        </w:rPr>
        <w:t xml:space="preserve">Paulus </w:t>
      </w:r>
      <w:proofErr w:type="spellStart"/>
      <w:r w:rsidRPr="007F24DB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libro</w:t>
      </w:r>
      <w:proofErr w:type="spellEnd"/>
      <w:r w:rsidRPr="007F24DB">
        <w:rPr>
          <w:rFonts w:ascii="Times New Roman" w:hAnsi="Times New Roman" w:cs="Times New Roman"/>
          <w:i/>
          <w:iCs/>
          <w:shd w:val="clear" w:color="auto" w:fill="FFFFFF"/>
          <w:lang w:val="en-US"/>
        </w:rPr>
        <w:t xml:space="preserve"> </w:t>
      </w:r>
      <w:proofErr w:type="spellStart"/>
      <w:r w:rsidRPr="007F24DB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nono</w:t>
      </w:r>
      <w:proofErr w:type="spellEnd"/>
      <w:r w:rsidRPr="007F24DB">
        <w:rPr>
          <w:rFonts w:ascii="Times New Roman" w:hAnsi="Times New Roman" w:cs="Times New Roman"/>
          <w:i/>
          <w:iCs/>
          <w:shd w:val="clear" w:color="auto" w:fill="FFFFFF"/>
          <w:lang w:val="en-US"/>
        </w:rPr>
        <w:t xml:space="preserve"> decimo </w:t>
      </w:r>
      <w:proofErr w:type="spellStart"/>
      <w:r w:rsidRPr="007F24DB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responsorum</w:t>
      </w:r>
      <w:proofErr w:type="spellEnd"/>
      <w:r w:rsidR="007F24DB">
        <w:rPr>
          <w:rFonts w:ascii="Times New Roman" w:hAnsi="Times New Roman" w:cs="Times New Roman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Septimo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mense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nasci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 perfectum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partum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iam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receptum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est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propter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auctoritatem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doctissimi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viri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Hippocratis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: et ideo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credendum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est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eum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, qui ex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iustis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nuptiis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septimo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mense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natus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est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,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iustum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filium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esse</w:t>
      </w:r>
      <w:proofErr w:type="spellEnd"/>
      <w:r w:rsidRPr="004970ED">
        <w:rPr>
          <w:rFonts w:ascii="Times New Roman" w:hAnsi="Times New Roman" w:cs="Times New Roman"/>
          <w:i/>
          <w:iCs/>
          <w:shd w:val="clear" w:color="auto" w:fill="FFFFFF"/>
        </w:rPr>
        <w:t>.</w:t>
      </w:r>
    </w:p>
    <w:p w14:paraId="6274DAF1" w14:textId="380031A2" w:rsidR="004970ED" w:rsidRDefault="004970ED" w:rsidP="00EE6A40">
      <w:pPr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14:paraId="7A7CE4C5" w14:textId="4209E002" w:rsidR="004970ED" w:rsidRDefault="004970ED" w:rsidP="00EE6A40">
      <w:pPr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t>D. 1, 5, 12</w:t>
      </w:r>
      <w:r w:rsidR="007F24DB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Paulus </w:t>
      </w:r>
      <w:r w:rsidR="007F24DB">
        <w:rPr>
          <w:rFonts w:ascii="Times New Roman" w:hAnsi="Times New Roman" w:cs="Times New Roman"/>
          <w:shd w:val="clear" w:color="auto" w:fill="FFFFFF"/>
          <w:lang w:val="en-US"/>
        </w:rPr>
        <w:t xml:space="preserve">w </w:t>
      </w:r>
      <w:proofErr w:type="spellStart"/>
      <w:r w:rsidR="007F24DB">
        <w:rPr>
          <w:rFonts w:ascii="Times New Roman" w:hAnsi="Times New Roman" w:cs="Times New Roman"/>
          <w:shd w:val="clear" w:color="auto" w:fill="FFFFFF"/>
          <w:lang w:val="en-US"/>
        </w:rPr>
        <w:t>księdze</w:t>
      </w:r>
      <w:proofErr w:type="spellEnd"/>
      <w:r w:rsidR="007F24DB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F24DB">
        <w:rPr>
          <w:rFonts w:ascii="Times New Roman" w:hAnsi="Times New Roman" w:cs="Times New Roman"/>
          <w:shd w:val="clear" w:color="auto" w:fill="FFFFFF"/>
          <w:lang w:val="en-US"/>
        </w:rPr>
        <w:t>dziewiętnastej</w:t>
      </w:r>
      <w:proofErr w:type="spellEnd"/>
      <w:r w:rsidR="007F24DB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7F24DB">
        <w:rPr>
          <w:rFonts w:ascii="Times New Roman" w:hAnsi="Times New Roman" w:cs="Times New Roman"/>
          <w:shd w:val="clear" w:color="auto" w:fill="FFFFFF"/>
          <w:lang w:val="en-US"/>
        </w:rPr>
        <w:t>responsów</w:t>
      </w:r>
      <w:proofErr w:type="spellEnd"/>
      <w:r w:rsidR="007F24DB">
        <w:rPr>
          <w:rFonts w:ascii="Times New Roman" w:hAnsi="Times New Roman" w:cs="Times New Roman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oparciu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autorytet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znakomitego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uczonego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Hipokratesa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przyjęto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7F24DB">
        <w:rPr>
          <w:rFonts w:ascii="Times New Roman" w:hAnsi="Times New Roman" w:cs="Times New Roman"/>
          <w:shd w:val="clear" w:color="auto" w:fill="FFFFFF"/>
          <w:lang w:val="en-US"/>
        </w:rPr>
        <w:t>[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pogląd</w:t>
      </w:r>
      <w:proofErr w:type="spellEnd"/>
      <w:r w:rsidR="007F24DB">
        <w:rPr>
          <w:rFonts w:ascii="Times New Roman" w:hAnsi="Times New Roman" w:cs="Times New Roman"/>
          <w:shd w:val="clear" w:color="auto" w:fill="FFFFFF"/>
          <w:lang w:val="en-US"/>
        </w:rPr>
        <w:t>]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że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dziecko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urodzone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siódmym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miesiącu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7F24DB">
        <w:rPr>
          <w:rFonts w:ascii="Times New Roman" w:hAnsi="Times New Roman" w:cs="Times New Roman"/>
          <w:shd w:val="clear" w:color="auto" w:fill="FFFFFF"/>
          <w:lang w:val="en-US"/>
        </w:rPr>
        <w:t>[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ciąży</w:t>
      </w:r>
      <w:proofErr w:type="spellEnd"/>
      <w:r w:rsidR="007F24DB">
        <w:rPr>
          <w:rFonts w:ascii="Times New Roman" w:hAnsi="Times New Roman" w:cs="Times New Roman"/>
          <w:shd w:val="clear" w:color="auto" w:fill="FFFFFF"/>
          <w:lang w:val="en-US"/>
        </w:rPr>
        <w:t>]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już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pełni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rozwinięte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Dlatego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też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przyjąć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należy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że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ten,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kto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urodził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się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siódmym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miesiącu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związku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uznanego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przez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prawo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, jest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synem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uznanym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przez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prawo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14:paraId="08169D79" w14:textId="66A3D3CA" w:rsidR="004970ED" w:rsidRDefault="004970ED" w:rsidP="00EE6A40">
      <w:pPr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14:paraId="51B5960C" w14:textId="77777777" w:rsidR="004970ED" w:rsidRPr="004970ED" w:rsidRDefault="004970ED" w:rsidP="00EE6A40">
      <w:pPr>
        <w:jc w:val="both"/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14:paraId="208E03B3" w14:textId="6AEFD606" w:rsidR="00EE6A40" w:rsidRPr="00B93496" w:rsidRDefault="00EE6A40" w:rsidP="00EE6A40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B93496">
        <w:rPr>
          <w:rFonts w:ascii="Times New Roman" w:hAnsi="Times New Roman" w:cs="Times New Roman"/>
          <w:b/>
          <w:bCs/>
          <w:shd w:val="clear" w:color="auto" w:fill="FFFFFF"/>
        </w:rPr>
        <w:t>Schemat interpretacji tekstu źródłowego</w:t>
      </w:r>
    </w:p>
    <w:p w14:paraId="0330B4BC" w14:textId="77777777" w:rsidR="00EE6A40" w:rsidRPr="00B93496" w:rsidRDefault="00EE6A40" w:rsidP="00EE6A40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E924771" w14:textId="77777777" w:rsidR="00EE6A40" w:rsidRPr="00B93496" w:rsidRDefault="00EE6A40" w:rsidP="00EE6A4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93496">
        <w:rPr>
          <w:rFonts w:ascii="Times New Roman" w:hAnsi="Times New Roman" w:cs="Times New Roman"/>
          <w:shd w:val="clear" w:color="auto" w:fill="FFFFFF"/>
        </w:rPr>
        <w:t xml:space="preserve">Do interpretacji tekstu </w:t>
      </w:r>
      <w:r w:rsidRPr="00B93496">
        <w:rPr>
          <w:rFonts w:ascii="Times New Roman" w:hAnsi="Times New Roman" w:cs="Times New Roman"/>
          <w:b/>
          <w:bCs/>
          <w:shd w:val="clear" w:color="auto" w:fill="FFFFFF"/>
        </w:rPr>
        <w:t>niezbędne są materiały pomocnicze</w:t>
      </w:r>
      <w:r w:rsidRPr="00B93496">
        <w:rPr>
          <w:rFonts w:ascii="Times New Roman" w:hAnsi="Times New Roman" w:cs="Times New Roman"/>
          <w:shd w:val="clear" w:color="auto" w:fill="FFFFFF"/>
        </w:rPr>
        <w:t xml:space="preserve"> zamieszczone na stronie internetowej Zakładu Prawa Rzymskiego.</w:t>
      </w:r>
    </w:p>
    <w:p w14:paraId="4CCBAE44" w14:textId="77777777" w:rsidR="00EE6A40" w:rsidRPr="00B93496" w:rsidRDefault="00EE6A40" w:rsidP="00EE6A40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3CE94CFB" w14:textId="77777777" w:rsidR="00EE6A40" w:rsidRPr="00B93496" w:rsidRDefault="00EE6A40" w:rsidP="00EE6A4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93496">
        <w:rPr>
          <w:rFonts w:ascii="Times New Roman" w:hAnsi="Times New Roman" w:cs="Times New Roman"/>
          <w:shd w:val="clear" w:color="auto" w:fill="FFFFFF"/>
        </w:rPr>
        <w:t>Interpretacji tekstu źródłowego dokonujemy w oparciu o przedstawiony niżej schemat. Schemat odnosi się do kontekstu źródłowego oraz elementów ważnych w pracy prawnika: ustalenie stanu faktycznego, ustalenie stanu prawnego, ważenie interesów i wartości, rozstrzygnięcie oraz jego uzasadnienie.</w:t>
      </w:r>
    </w:p>
    <w:p w14:paraId="5D3B10B3" w14:textId="77777777" w:rsidR="00EE6A40" w:rsidRPr="00B93496" w:rsidRDefault="00EE6A40" w:rsidP="00EE6A40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3DFC82DC" w14:textId="77777777" w:rsidR="00EE6A40" w:rsidRPr="00B93496" w:rsidRDefault="00EE6A40" w:rsidP="00EE6A4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93496">
        <w:rPr>
          <w:rFonts w:ascii="Times New Roman" w:hAnsi="Times New Roman" w:cs="Times New Roman"/>
          <w:shd w:val="clear" w:color="auto" w:fill="FFFFFF"/>
        </w:rPr>
        <w:t>Uwaga! Przy interpretacji tekstu na obecnych zajęciach, ze względu na jego charakter i początek pracy studenta nad tekstem, zwracamy uwagę na pierwszy element schematu, czyli na kontekst źródłowy tekstu.</w:t>
      </w:r>
    </w:p>
    <w:p w14:paraId="1B3517FA" w14:textId="77777777" w:rsidR="00EE6A40" w:rsidRPr="00B93496" w:rsidRDefault="00EE6A40" w:rsidP="00EE6A40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EE5946E" w14:textId="77777777" w:rsidR="00EE6A40" w:rsidRPr="00B93496" w:rsidRDefault="00EE6A40" w:rsidP="00EE6A40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87C2C29" w14:textId="77777777" w:rsidR="00EE6A40" w:rsidRPr="00B93496" w:rsidRDefault="00EE6A40" w:rsidP="00EE6A4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93496">
        <w:rPr>
          <w:rFonts w:ascii="Times New Roman" w:hAnsi="Times New Roman" w:cs="Times New Roman"/>
          <w:shd w:val="clear" w:color="auto" w:fill="FFFFFF"/>
        </w:rPr>
        <w:t>1)</w:t>
      </w:r>
      <w:r w:rsidRPr="00B93496">
        <w:rPr>
          <w:rFonts w:ascii="Times New Roman" w:hAnsi="Times New Roman" w:cs="Times New Roman"/>
          <w:shd w:val="clear" w:color="auto" w:fill="FFFFFF"/>
        </w:rPr>
        <w:tab/>
        <w:t xml:space="preserve">Kontekst źródłowy. Określenie miejsca tekstu w dyskusji prawników rzymskich (miejsce w tekście źródłowym oraz informacja podana w </w:t>
      </w:r>
      <w:proofErr w:type="spellStart"/>
      <w:r w:rsidRPr="00B93496">
        <w:rPr>
          <w:rFonts w:ascii="Times New Roman" w:hAnsi="Times New Roman" w:cs="Times New Roman"/>
          <w:i/>
          <w:iCs/>
          <w:shd w:val="clear" w:color="auto" w:fill="FFFFFF"/>
        </w:rPr>
        <w:t>inscriptio</w:t>
      </w:r>
      <w:proofErr w:type="spellEnd"/>
      <w:r w:rsidRPr="00B93496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Pr="00B93496">
        <w:rPr>
          <w:rFonts w:ascii="Times New Roman" w:hAnsi="Times New Roman" w:cs="Times New Roman"/>
          <w:shd w:val="clear" w:color="auto" w:fill="FFFFFF"/>
        </w:rPr>
        <w:t>plus informacje o jurystach – niekiedy informacje w tekście).</w:t>
      </w:r>
    </w:p>
    <w:p w14:paraId="3EB6DF76" w14:textId="77777777" w:rsidR="00EE6A40" w:rsidRPr="00B93496" w:rsidRDefault="00EE6A40" w:rsidP="00EE6A4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93496">
        <w:rPr>
          <w:rFonts w:ascii="Times New Roman" w:hAnsi="Times New Roman" w:cs="Times New Roman"/>
          <w:shd w:val="clear" w:color="auto" w:fill="FFFFFF"/>
        </w:rPr>
        <w:t>2)</w:t>
      </w:r>
      <w:r w:rsidRPr="00B93496">
        <w:rPr>
          <w:rFonts w:ascii="Times New Roman" w:hAnsi="Times New Roman" w:cs="Times New Roman"/>
          <w:shd w:val="clear" w:color="auto" w:fill="FFFFFF"/>
        </w:rPr>
        <w:tab/>
        <w:t>Rekonstrukcja omawianego w tekście stanu faktycznego (rzeczywisty lub hipotetyczny stan faktyczny).</w:t>
      </w:r>
    </w:p>
    <w:p w14:paraId="08A77F0C" w14:textId="77777777" w:rsidR="00EE6A40" w:rsidRPr="00B93496" w:rsidRDefault="00EE6A40" w:rsidP="00EE6A4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93496">
        <w:rPr>
          <w:rFonts w:ascii="Times New Roman" w:hAnsi="Times New Roman" w:cs="Times New Roman"/>
          <w:shd w:val="clear" w:color="auto" w:fill="FFFFFF"/>
        </w:rPr>
        <w:t>3)</w:t>
      </w:r>
      <w:r w:rsidRPr="00B93496">
        <w:rPr>
          <w:rFonts w:ascii="Times New Roman" w:hAnsi="Times New Roman" w:cs="Times New Roman"/>
          <w:shd w:val="clear" w:color="auto" w:fill="FFFFFF"/>
        </w:rPr>
        <w:tab/>
        <w:t>Wskazanie problemu prawnego będącego przedmiotem oceny (kwestia niejasna, dyskusyjna).</w:t>
      </w:r>
    </w:p>
    <w:p w14:paraId="1CC1A649" w14:textId="77777777" w:rsidR="00EE6A40" w:rsidRPr="00B93496" w:rsidRDefault="00EE6A40" w:rsidP="00EE6A4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93496">
        <w:rPr>
          <w:rFonts w:ascii="Times New Roman" w:hAnsi="Times New Roman" w:cs="Times New Roman"/>
          <w:shd w:val="clear" w:color="auto" w:fill="FFFFFF"/>
        </w:rPr>
        <w:t>4)</w:t>
      </w:r>
      <w:r w:rsidRPr="00B93496">
        <w:rPr>
          <w:rFonts w:ascii="Times New Roman" w:hAnsi="Times New Roman" w:cs="Times New Roman"/>
          <w:shd w:val="clear" w:color="auto" w:fill="FFFFFF"/>
        </w:rPr>
        <w:tab/>
        <w:t>Nazwanie zasad rozstrzygnięcia (</w:t>
      </w:r>
      <w:proofErr w:type="spellStart"/>
      <w:r w:rsidRPr="00B93496">
        <w:rPr>
          <w:rFonts w:ascii="Times New Roman" w:hAnsi="Times New Roman" w:cs="Times New Roman"/>
          <w:i/>
          <w:iCs/>
          <w:shd w:val="clear" w:color="auto" w:fill="FFFFFF"/>
        </w:rPr>
        <w:t>rationes</w:t>
      </w:r>
      <w:proofErr w:type="spellEnd"/>
      <w:r w:rsidRPr="00B93496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B93496">
        <w:rPr>
          <w:rFonts w:ascii="Times New Roman" w:hAnsi="Times New Roman" w:cs="Times New Roman"/>
          <w:i/>
          <w:iCs/>
          <w:shd w:val="clear" w:color="auto" w:fill="FFFFFF"/>
        </w:rPr>
        <w:t>decidendi</w:t>
      </w:r>
      <w:proofErr w:type="spellEnd"/>
      <w:r w:rsidRPr="00B93496">
        <w:rPr>
          <w:rFonts w:ascii="Times New Roman" w:hAnsi="Times New Roman" w:cs="Times New Roman"/>
          <w:shd w:val="clear" w:color="auto" w:fill="FFFFFF"/>
        </w:rPr>
        <w:t>) przyjętych przez jurystów oraz ich ocena plus znaczenie oraz wykorzystanie w tradycji romanistycznej.</w:t>
      </w:r>
    </w:p>
    <w:p w14:paraId="4C14F777" w14:textId="77777777" w:rsidR="00EE6A40" w:rsidRPr="00B93496" w:rsidRDefault="00EE6A40" w:rsidP="00EE6A40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B666BDE" w14:textId="77777777" w:rsidR="00EE6A40" w:rsidRPr="00B93496" w:rsidRDefault="00EE6A40" w:rsidP="00EE6A4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93496">
        <w:rPr>
          <w:rFonts w:ascii="Times New Roman" w:hAnsi="Times New Roman" w:cs="Times New Roman"/>
          <w:shd w:val="clear" w:color="auto" w:fill="FFFFFF"/>
        </w:rPr>
        <w:t xml:space="preserve">Ad. 1 Kontekst źródłowy - polega na podaniu podstawowych informacji o Digestach justyniańskich (skrót D. od </w:t>
      </w:r>
      <w:r w:rsidRPr="00B93496">
        <w:rPr>
          <w:rFonts w:ascii="Times New Roman" w:hAnsi="Times New Roman" w:cs="Times New Roman"/>
          <w:i/>
          <w:shd w:val="clear" w:color="auto" w:fill="FFFFFF"/>
        </w:rPr>
        <w:t xml:space="preserve">Digesta </w:t>
      </w:r>
      <w:proofErr w:type="spellStart"/>
      <w:r w:rsidRPr="00B93496">
        <w:rPr>
          <w:rFonts w:ascii="Times New Roman" w:hAnsi="Times New Roman" w:cs="Times New Roman"/>
          <w:i/>
          <w:shd w:val="clear" w:color="auto" w:fill="FFFFFF"/>
        </w:rPr>
        <w:t>Iustiniani</w:t>
      </w:r>
      <w:proofErr w:type="spellEnd"/>
      <w:r w:rsidRPr="00B93496">
        <w:rPr>
          <w:rFonts w:ascii="Times New Roman" w:hAnsi="Times New Roman" w:cs="Times New Roman"/>
          <w:iCs/>
          <w:shd w:val="clear" w:color="auto" w:fill="FFFFFF"/>
        </w:rPr>
        <w:t>)</w:t>
      </w:r>
      <w:r w:rsidRPr="00B93496">
        <w:rPr>
          <w:rFonts w:ascii="Times New Roman" w:hAnsi="Times New Roman" w:cs="Times New Roman"/>
          <w:shd w:val="clear" w:color="auto" w:fill="FFFFFF"/>
        </w:rPr>
        <w:t xml:space="preserve"> z 533 r. w tym także w kontekście znaczenia tego dzieła w historii prawa. Należy wskazać dane dotyczące jurysty, który widnieje jako autor cytowanego fragmentu. Jeżeli w tekście przywoływane są opinie innych jurystów, należy przedstawić podstawowe informacje dotyczące ich życia i działalności prawniczej. Ponadto należy wyprowadzić wnioski wynikające z miejsca zamieszczenia tekstu w Digestach justyniańskich (każdy akt prawny ma swoją systematykę; Digesta justyniańskie dzielą się na księgi, te z kolei na tytuły, fragmenty i paragrafy). Podać należy informacje dotyczące oryginalnego źródła, z którego fragment został zaczerpnięty (Digesta justyniańskie zawierają </w:t>
      </w:r>
      <w:r w:rsidRPr="00B93496">
        <w:rPr>
          <w:rFonts w:ascii="Times New Roman" w:hAnsi="Times New Roman" w:cs="Times New Roman"/>
          <w:shd w:val="clear" w:color="auto" w:fill="FFFFFF"/>
        </w:rPr>
        <w:lastRenderedPageBreak/>
        <w:t xml:space="preserve">fragmenty dzieł prawników rzymskich powstałych w okresie od I w. p.n.e. do III w. n.e.; w tym przypadku chodzi o </w:t>
      </w:r>
      <w:r w:rsidRPr="00B93496">
        <w:rPr>
          <w:rFonts w:ascii="Times New Roman" w:hAnsi="Times New Roman" w:cs="Times New Roman"/>
          <w:i/>
          <w:iCs/>
          <w:shd w:val="clear" w:color="auto" w:fill="FFFFFF"/>
        </w:rPr>
        <w:t>Digesta</w:t>
      </w:r>
      <w:r w:rsidRPr="00B93496">
        <w:rPr>
          <w:rFonts w:ascii="Times New Roman" w:hAnsi="Times New Roman" w:cs="Times New Roman"/>
          <w:shd w:val="clear" w:color="auto" w:fill="FFFFFF"/>
        </w:rPr>
        <w:t xml:space="preserve"> autorstwa jurysty </w:t>
      </w:r>
      <w:proofErr w:type="spellStart"/>
      <w:r w:rsidRPr="00B93496">
        <w:rPr>
          <w:rFonts w:ascii="Times New Roman" w:hAnsi="Times New Roman" w:cs="Times New Roman"/>
          <w:shd w:val="clear" w:color="auto" w:fill="FFFFFF"/>
        </w:rPr>
        <w:t>Celsusa</w:t>
      </w:r>
      <w:proofErr w:type="spellEnd"/>
      <w:r w:rsidRPr="00B93496">
        <w:rPr>
          <w:rFonts w:ascii="Times New Roman" w:hAnsi="Times New Roman" w:cs="Times New Roman"/>
          <w:shd w:val="clear" w:color="auto" w:fill="FFFFFF"/>
        </w:rPr>
        <w:t xml:space="preserve">, żyjącego na przełomie I </w:t>
      </w:r>
      <w:proofErr w:type="spellStart"/>
      <w:r w:rsidRPr="00B93496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B93496">
        <w:rPr>
          <w:rFonts w:ascii="Times New Roman" w:hAnsi="Times New Roman" w:cs="Times New Roman"/>
          <w:shd w:val="clear" w:color="auto" w:fill="FFFFFF"/>
        </w:rPr>
        <w:t xml:space="preserve"> II w. n.e.). Po podaniu tych elementów, dokonujemy analizy treści danego fragmentu.</w:t>
      </w:r>
    </w:p>
    <w:p w14:paraId="0345031C" w14:textId="77777777" w:rsidR="00EE6A40" w:rsidRPr="00B93496" w:rsidRDefault="00EE6A40" w:rsidP="00EE6A4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93496">
        <w:rPr>
          <w:rFonts w:ascii="Times New Roman" w:hAnsi="Times New Roman" w:cs="Times New Roman"/>
          <w:shd w:val="clear" w:color="auto" w:fill="FFFFFF"/>
        </w:rPr>
        <w:t>Interesują nas warunki w jakich tekst powstał, tj. kiedy; w jakich warunkach społecznych, ekonomicznych, kulturowych, wpływ czynników zewnętrznych na jurystów, np. wpływ nauki greckiej: retoryki, gramatyki, filozofii.</w:t>
      </w:r>
    </w:p>
    <w:p w14:paraId="09950C63" w14:textId="77777777" w:rsidR="00EE6A40" w:rsidRPr="00B93496" w:rsidRDefault="00EE6A40" w:rsidP="00EE6A40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3608E2D2" w14:textId="77777777" w:rsidR="00EE6A40" w:rsidRPr="00B93496" w:rsidRDefault="00EE6A40" w:rsidP="00EE6A4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93496">
        <w:rPr>
          <w:rFonts w:ascii="Times New Roman" w:hAnsi="Times New Roman" w:cs="Times New Roman"/>
          <w:shd w:val="clear" w:color="auto" w:fill="FFFFFF"/>
        </w:rPr>
        <w:t xml:space="preserve">Wskazówką są informacje o jurystach, kiedy żyli, czy należeli do „szkoły” </w:t>
      </w:r>
      <w:proofErr w:type="spellStart"/>
      <w:r w:rsidRPr="00B93496">
        <w:rPr>
          <w:rFonts w:ascii="Times New Roman" w:hAnsi="Times New Roman" w:cs="Times New Roman"/>
          <w:shd w:val="clear" w:color="auto" w:fill="FFFFFF"/>
        </w:rPr>
        <w:t>Sabinianów</w:t>
      </w:r>
      <w:proofErr w:type="spellEnd"/>
      <w:r w:rsidRPr="00B93496">
        <w:rPr>
          <w:rFonts w:ascii="Times New Roman" w:hAnsi="Times New Roman" w:cs="Times New Roman"/>
          <w:shd w:val="clear" w:color="auto" w:fill="FFFFFF"/>
        </w:rPr>
        <w:t xml:space="preserve"> czy </w:t>
      </w:r>
      <w:proofErr w:type="spellStart"/>
      <w:r w:rsidRPr="00B93496">
        <w:rPr>
          <w:rFonts w:ascii="Times New Roman" w:hAnsi="Times New Roman" w:cs="Times New Roman"/>
          <w:shd w:val="clear" w:color="auto" w:fill="FFFFFF"/>
        </w:rPr>
        <w:t>Prokulianów</w:t>
      </w:r>
      <w:proofErr w:type="spellEnd"/>
      <w:r w:rsidRPr="00B93496">
        <w:rPr>
          <w:rFonts w:ascii="Times New Roman" w:hAnsi="Times New Roman" w:cs="Times New Roman"/>
          <w:shd w:val="clear" w:color="auto" w:fill="FFFFFF"/>
        </w:rPr>
        <w:t xml:space="preserve">, czy to jest wypowiedź jurysty odnosząca się do tekstu ustawy, uchwały senatu, edyktu pretorskiego? – pytanie o prawotwórczy charakter opinii i jej relację do źródła prawa; czy jurysta wyposażony był w </w:t>
      </w:r>
      <w:proofErr w:type="spellStart"/>
      <w:r w:rsidRPr="00B93496">
        <w:rPr>
          <w:rFonts w:ascii="Times New Roman" w:hAnsi="Times New Roman" w:cs="Times New Roman"/>
          <w:i/>
          <w:iCs/>
          <w:shd w:val="clear" w:color="auto" w:fill="FFFFFF"/>
        </w:rPr>
        <w:t>ius</w:t>
      </w:r>
      <w:proofErr w:type="spellEnd"/>
      <w:r w:rsidRPr="00B93496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B93496">
        <w:rPr>
          <w:rFonts w:ascii="Times New Roman" w:hAnsi="Times New Roman" w:cs="Times New Roman"/>
          <w:i/>
          <w:iCs/>
          <w:shd w:val="clear" w:color="auto" w:fill="FFFFFF"/>
        </w:rPr>
        <w:t>publicae</w:t>
      </w:r>
      <w:proofErr w:type="spellEnd"/>
      <w:r w:rsidRPr="00B93496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B93496">
        <w:rPr>
          <w:rFonts w:ascii="Times New Roman" w:hAnsi="Times New Roman" w:cs="Times New Roman"/>
          <w:i/>
          <w:iCs/>
          <w:shd w:val="clear" w:color="auto" w:fill="FFFFFF"/>
        </w:rPr>
        <w:t>respondendi</w:t>
      </w:r>
      <w:proofErr w:type="spellEnd"/>
      <w:r w:rsidRPr="00B93496">
        <w:rPr>
          <w:rFonts w:ascii="Times New Roman" w:hAnsi="Times New Roman" w:cs="Times New Roman"/>
          <w:shd w:val="clear" w:color="auto" w:fill="FFFFFF"/>
        </w:rPr>
        <w:t>. Jeśli w tekście przywołane są opinie innych jurystów, czy są odmienne, czy jurysta „przystępuje” do opinii starszego kolegi? Jeśli są odmienne, to dlaczego, czy możemy ten odmienny pogląd uznać za ciekawy/przekonujący?</w:t>
      </w:r>
    </w:p>
    <w:p w14:paraId="0DF26D3F" w14:textId="77777777" w:rsidR="00EE6A40" w:rsidRPr="00B93496" w:rsidRDefault="00EE6A40" w:rsidP="00EE6A40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2855C1B6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496">
        <w:rPr>
          <w:rFonts w:ascii="Times New Roman" w:hAnsi="Times New Roman" w:cs="Times New Roman"/>
        </w:rPr>
        <w:t>Ad. 2 Opinię prawną sporządzamy w stosunku do ustalonego stanu faktycznego. Ustaleń stanu faktycznego dokonuje się w wyniku analizy dostępnego materiału dowodowego.</w:t>
      </w:r>
    </w:p>
    <w:p w14:paraId="7CF522F4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34AE18D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496">
        <w:rPr>
          <w:rFonts w:ascii="Times New Roman" w:hAnsi="Times New Roman" w:cs="Times New Roman"/>
        </w:rPr>
        <w:t>Chodzi o kwestię faktów (</w:t>
      </w:r>
      <w:proofErr w:type="spellStart"/>
      <w:r w:rsidRPr="00B93496">
        <w:rPr>
          <w:rFonts w:ascii="Times New Roman" w:hAnsi="Times New Roman" w:cs="Times New Roman"/>
          <w:i/>
          <w:iCs/>
        </w:rPr>
        <w:t>quaestio</w:t>
      </w:r>
      <w:proofErr w:type="spellEnd"/>
      <w:r w:rsidRPr="00B934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93496">
        <w:rPr>
          <w:rFonts w:ascii="Times New Roman" w:hAnsi="Times New Roman" w:cs="Times New Roman"/>
          <w:i/>
          <w:iCs/>
        </w:rPr>
        <w:t>facti</w:t>
      </w:r>
      <w:proofErr w:type="spellEnd"/>
      <w:r w:rsidRPr="00B93496">
        <w:rPr>
          <w:rFonts w:ascii="Times New Roman" w:hAnsi="Times New Roman" w:cs="Times New Roman"/>
        </w:rPr>
        <w:t xml:space="preserve">): co się wydarzyło, np. </w:t>
      </w:r>
      <w:r w:rsidRPr="00B93496">
        <w:rPr>
          <w:rFonts w:ascii="Times New Roman" w:hAnsi="Times New Roman" w:cs="Times New Roman"/>
          <w:i/>
          <w:iCs/>
        </w:rPr>
        <w:t>niewolnik wszedł na plac ćwiczeń i został ugodzony oszczepem</w:t>
      </w:r>
      <w:r w:rsidRPr="00B93496">
        <w:rPr>
          <w:rFonts w:ascii="Times New Roman" w:hAnsi="Times New Roman" w:cs="Times New Roman"/>
        </w:rPr>
        <w:t xml:space="preserve">. Albo: </w:t>
      </w:r>
      <w:r w:rsidRPr="00B93496">
        <w:rPr>
          <w:rFonts w:ascii="Times New Roman" w:hAnsi="Times New Roman" w:cs="Times New Roman"/>
          <w:i/>
          <w:iCs/>
        </w:rPr>
        <w:t>pewien Rzymianin przekazał buty do naprawy szewcowi za wynagrodzeniem. Buty zostały skradzione z warsztatu szewca.</w:t>
      </w:r>
    </w:p>
    <w:p w14:paraId="4ABBC240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017FDE6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496">
        <w:rPr>
          <w:rFonts w:ascii="Times New Roman" w:hAnsi="Times New Roman" w:cs="Times New Roman"/>
        </w:rPr>
        <w:t>Można spróbować, jeśli będzie to pomocne, zrekonstruować szerszy stan faktyczny.</w:t>
      </w:r>
    </w:p>
    <w:p w14:paraId="53742291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95EEF7E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496">
        <w:rPr>
          <w:rFonts w:ascii="Times New Roman" w:hAnsi="Times New Roman" w:cs="Times New Roman"/>
        </w:rPr>
        <w:t xml:space="preserve">Błędne w tej części jest wyjście poza </w:t>
      </w:r>
      <w:proofErr w:type="spellStart"/>
      <w:r w:rsidRPr="00B93496">
        <w:rPr>
          <w:rFonts w:ascii="Times New Roman" w:hAnsi="Times New Roman" w:cs="Times New Roman"/>
          <w:i/>
          <w:iCs/>
        </w:rPr>
        <w:t>quaestio</w:t>
      </w:r>
      <w:proofErr w:type="spellEnd"/>
      <w:r w:rsidRPr="00B934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93496">
        <w:rPr>
          <w:rFonts w:ascii="Times New Roman" w:hAnsi="Times New Roman" w:cs="Times New Roman"/>
          <w:i/>
          <w:iCs/>
        </w:rPr>
        <w:t>facti</w:t>
      </w:r>
      <w:proofErr w:type="spellEnd"/>
      <w:r w:rsidRPr="00B93496">
        <w:rPr>
          <w:rFonts w:ascii="Times New Roman" w:hAnsi="Times New Roman" w:cs="Times New Roman"/>
        </w:rPr>
        <w:t>. Można jedynie dodać, że nie wiemy, czy wydarzyło się to lub tamto; w tej części unikamy ocen prawnych.</w:t>
      </w:r>
    </w:p>
    <w:p w14:paraId="3A166DF2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984A719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496">
        <w:rPr>
          <w:rFonts w:ascii="Times New Roman" w:hAnsi="Times New Roman" w:cs="Times New Roman"/>
        </w:rPr>
        <w:t>Ad. 3 W tej części odnosimy się do kwestii prawnych.</w:t>
      </w:r>
    </w:p>
    <w:p w14:paraId="410B16D1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1771442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496">
        <w:rPr>
          <w:rFonts w:ascii="Times New Roman" w:hAnsi="Times New Roman" w:cs="Times New Roman"/>
        </w:rPr>
        <w:t>Można opisać wskazane instytucje prawne, których kazus dotyczy, zrelacjonować poglądy jurystów (także spoza kazusu), by rzucić nieco więcej światła na omawianą problematykę.</w:t>
      </w:r>
    </w:p>
    <w:p w14:paraId="30511AFE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2855525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496">
        <w:rPr>
          <w:rFonts w:ascii="Times New Roman" w:hAnsi="Times New Roman" w:cs="Times New Roman"/>
        </w:rPr>
        <w:t>Następnie opisujemy sposób narracji i rozumowania prawnika oraz podajemy rozstrzygnięcie kwestii spornej, które znajduje się w tekście.</w:t>
      </w:r>
    </w:p>
    <w:p w14:paraId="4020423C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099D0D0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496">
        <w:rPr>
          <w:rFonts w:ascii="Times New Roman" w:hAnsi="Times New Roman" w:cs="Times New Roman"/>
        </w:rPr>
        <w:t>Jeśli mamy kilka opinii, dobrze jest zatrzymać się nad każdą z nich i szukać argumentów na rzecz danego stanowiska.</w:t>
      </w:r>
    </w:p>
    <w:p w14:paraId="17EC8D50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8F5F00E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496">
        <w:rPr>
          <w:rFonts w:ascii="Times New Roman" w:hAnsi="Times New Roman" w:cs="Times New Roman"/>
        </w:rPr>
        <w:t xml:space="preserve">Ad. 4 </w:t>
      </w:r>
      <w:r w:rsidRPr="00B93496">
        <w:rPr>
          <w:rFonts w:ascii="Times New Roman" w:hAnsi="Times New Roman" w:cs="Times New Roman"/>
          <w:i/>
          <w:iCs/>
        </w:rPr>
        <w:t xml:space="preserve">Ratio </w:t>
      </w:r>
      <w:proofErr w:type="spellStart"/>
      <w:r w:rsidRPr="00B93496">
        <w:rPr>
          <w:rFonts w:ascii="Times New Roman" w:hAnsi="Times New Roman" w:cs="Times New Roman"/>
          <w:i/>
          <w:iCs/>
        </w:rPr>
        <w:t>decidendi</w:t>
      </w:r>
      <w:proofErr w:type="spellEnd"/>
      <w:r w:rsidRPr="00B93496">
        <w:rPr>
          <w:rFonts w:ascii="Times New Roman" w:hAnsi="Times New Roman" w:cs="Times New Roman"/>
        </w:rPr>
        <w:t>, czyli wskazanie na motywy rozstrzygnięcia, rozumiane jako odwołanie się do zasad prawnych.</w:t>
      </w:r>
    </w:p>
    <w:p w14:paraId="3E07398E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496">
        <w:rPr>
          <w:rFonts w:ascii="Times New Roman" w:hAnsi="Times New Roman" w:cs="Times New Roman"/>
        </w:rPr>
        <w:t xml:space="preserve">Uwaga! Wiele decyzji rzymskich jurystów nie zawierało motywów czy uzasadnień. </w:t>
      </w:r>
      <w:proofErr w:type="spellStart"/>
      <w:r w:rsidRPr="00B93496">
        <w:rPr>
          <w:rFonts w:ascii="Times New Roman" w:hAnsi="Times New Roman" w:cs="Times New Roman"/>
          <w:i/>
          <w:iCs/>
        </w:rPr>
        <w:t>Rationes</w:t>
      </w:r>
      <w:proofErr w:type="spellEnd"/>
      <w:r w:rsidRPr="00B93496">
        <w:rPr>
          <w:rFonts w:ascii="Times New Roman" w:hAnsi="Times New Roman" w:cs="Times New Roman"/>
        </w:rPr>
        <w:t xml:space="preserve"> mogą stanowić: zastosowanie normy prawnej, zastosowanie reguły logicznej lub językowej, autorytet opinii dawnego (wcześniejszego) jurysty (</w:t>
      </w:r>
      <w:proofErr w:type="spellStart"/>
      <w:r w:rsidRPr="00B93496">
        <w:rPr>
          <w:rFonts w:ascii="Times New Roman" w:hAnsi="Times New Roman" w:cs="Times New Roman"/>
          <w:i/>
          <w:iCs/>
        </w:rPr>
        <w:t>argumenta</w:t>
      </w:r>
      <w:proofErr w:type="spellEnd"/>
      <w:r w:rsidRPr="00B93496">
        <w:rPr>
          <w:rFonts w:ascii="Times New Roman" w:hAnsi="Times New Roman" w:cs="Times New Roman"/>
          <w:i/>
          <w:iCs/>
        </w:rPr>
        <w:t xml:space="preserve"> ex </w:t>
      </w:r>
      <w:proofErr w:type="spellStart"/>
      <w:r w:rsidRPr="00B93496">
        <w:rPr>
          <w:rFonts w:ascii="Times New Roman" w:hAnsi="Times New Roman" w:cs="Times New Roman"/>
          <w:i/>
          <w:iCs/>
        </w:rPr>
        <w:t>auctoritate</w:t>
      </w:r>
      <w:proofErr w:type="spellEnd"/>
      <w:r w:rsidRPr="00B93496">
        <w:rPr>
          <w:rFonts w:ascii="Times New Roman" w:hAnsi="Times New Roman" w:cs="Times New Roman"/>
        </w:rPr>
        <w:t>), przywołanie zgodnego poglądu wcześniej żyjących jurystów, motyw znaleziony w regule prawnej (</w:t>
      </w:r>
      <w:proofErr w:type="spellStart"/>
      <w:r w:rsidRPr="00B93496">
        <w:rPr>
          <w:rFonts w:ascii="Times New Roman" w:hAnsi="Times New Roman" w:cs="Times New Roman"/>
          <w:i/>
          <w:iCs/>
        </w:rPr>
        <w:t>regula</w:t>
      </w:r>
      <w:proofErr w:type="spellEnd"/>
      <w:r w:rsidRPr="00B93496">
        <w:rPr>
          <w:rFonts w:ascii="Times New Roman" w:hAnsi="Times New Roman" w:cs="Times New Roman"/>
          <w:i/>
          <w:iCs/>
        </w:rPr>
        <w:t xml:space="preserve"> iuris</w:t>
      </w:r>
      <w:r w:rsidRPr="00B93496">
        <w:rPr>
          <w:rFonts w:ascii="Times New Roman" w:hAnsi="Times New Roman" w:cs="Times New Roman"/>
        </w:rPr>
        <w:t xml:space="preserve">), konstrukcji prawnej, pojęciu prawnym, pospolitym zwyczaju językowym, woli stron lub strony czynności prawnej (np. testamentu), pogląd filozoficzny, analogia, podobny przypadek - zazwyczaj prostszy, niż rozstrzygana sprawa, </w:t>
      </w:r>
      <w:proofErr w:type="spellStart"/>
      <w:r w:rsidRPr="00B93496">
        <w:rPr>
          <w:rFonts w:ascii="Times New Roman" w:hAnsi="Times New Roman" w:cs="Times New Roman"/>
          <w:i/>
          <w:iCs/>
        </w:rPr>
        <w:t>deductio</w:t>
      </w:r>
      <w:proofErr w:type="spellEnd"/>
      <w:r w:rsidRPr="00B93496">
        <w:rPr>
          <w:rFonts w:ascii="Times New Roman" w:hAnsi="Times New Roman" w:cs="Times New Roman"/>
          <w:i/>
          <w:iCs/>
        </w:rPr>
        <w:t xml:space="preserve"> ad absurdum</w:t>
      </w:r>
      <w:r w:rsidRPr="00B93496">
        <w:rPr>
          <w:rFonts w:ascii="Times New Roman" w:hAnsi="Times New Roman" w:cs="Times New Roman"/>
        </w:rPr>
        <w:t xml:space="preserve"> (sprowadzenie innego możliwego rozstrzygnięcia do absurdu).</w:t>
      </w:r>
    </w:p>
    <w:p w14:paraId="3637C8B7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496">
        <w:rPr>
          <w:rFonts w:ascii="Times New Roman" w:hAnsi="Times New Roman" w:cs="Times New Roman"/>
        </w:rPr>
        <w:t xml:space="preserve">Odniesienie się do zasad będzie tzw. „otwartą argumentacją” w odróżnieniu do argumentu z normy prawnej (np. ustawy </w:t>
      </w:r>
      <w:proofErr w:type="spellStart"/>
      <w:r w:rsidRPr="00B93496">
        <w:rPr>
          <w:rFonts w:ascii="Times New Roman" w:hAnsi="Times New Roman" w:cs="Times New Roman"/>
        </w:rPr>
        <w:t>akwiliańskiej</w:t>
      </w:r>
      <w:proofErr w:type="spellEnd"/>
      <w:r w:rsidRPr="00B93496">
        <w:rPr>
          <w:rFonts w:ascii="Times New Roman" w:hAnsi="Times New Roman" w:cs="Times New Roman"/>
        </w:rPr>
        <w:t xml:space="preserve">). Dobrze jest wskazać tu na metodę kazuistyczną jurystów rzymskich oraz na znaczenie reguł prawnych i spostrzeżenie Paulusa: nie prawo </w:t>
      </w:r>
      <w:r w:rsidRPr="00B93496">
        <w:rPr>
          <w:rFonts w:ascii="Times New Roman" w:hAnsi="Times New Roman" w:cs="Times New Roman"/>
        </w:rPr>
        <w:lastRenderedPageBreak/>
        <w:t>wynika z reguły, lecz z istniejącego prawa powstaje reguła (</w:t>
      </w:r>
      <w:r w:rsidRPr="00B93496">
        <w:rPr>
          <w:rFonts w:ascii="Times New Roman" w:hAnsi="Times New Roman" w:cs="Times New Roman"/>
          <w:i/>
          <w:iCs/>
        </w:rPr>
        <w:t xml:space="preserve">non ex </w:t>
      </w:r>
      <w:proofErr w:type="spellStart"/>
      <w:r w:rsidRPr="00B93496">
        <w:rPr>
          <w:rFonts w:ascii="Times New Roman" w:hAnsi="Times New Roman" w:cs="Times New Roman"/>
          <w:i/>
          <w:iCs/>
        </w:rPr>
        <w:t>regula</w:t>
      </w:r>
      <w:proofErr w:type="spellEnd"/>
      <w:r w:rsidRPr="00B934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93496">
        <w:rPr>
          <w:rFonts w:ascii="Times New Roman" w:hAnsi="Times New Roman" w:cs="Times New Roman"/>
          <w:i/>
          <w:iCs/>
        </w:rPr>
        <w:t>ius</w:t>
      </w:r>
      <w:proofErr w:type="spellEnd"/>
      <w:r w:rsidRPr="00B934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93496">
        <w:rPr>
          <w:rFonts w:ascii="Times New Roman" w:hAnsi="Times New Roman" w:cs="Times New Roman"/>
          <w:i/>
          <w:iCs/>
        </w:rPr>
        <w:t>summatur</w:t>
      </w:r>
      <w:proofErr w:type="spellEnd"/>
      <w:r w:rsidRPr="00B9349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93496">
        <w:rPr>
          <w:rFonts w:ascii="Times New Roman" w:hAnsi="Times New Roman" w:cs="Times New Roman"/>
          <w:i/>
          <w:iCs/>
        </w:rPr>
        <w:t>sed</w:t>
      </w:r>
      <w:proofErr w:type="spellEnd"/>
      <w:r w:rsidRPr="00B93496">
        <w:rPr>
          <w:rFonts w:ascii="Times New Roman" w:hAnsi="Times New Roman" w:cs="Times New Roman"/>
          <w:i/>
          <w:iCs/>
        </w:rPr>
        <w:t xml:space="preserve"> ex iure </w:t>
      </w:r>
      <w:proofErr w:type="spellStart"/>
      <w:r w:rsidRPr="00B93496">
        <w:rPr>
          <w:rFonts w:ascii="Times New Roman" w:hAnsi="Times New Roman" w:cs="Times New Roman"/>
          <w:i/>
          <w:iCs/>
        </w:rPr>
        <w:t>quod</w:t>
      </w:r>
      <w:proofErr w:type="spellEnd"/>
      <w:r w:rsidRPr="00B934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93496">
        <w:rPr>
          <w:rFonts w:ascii="Times New Roman" w:hAnsi="Times New Roman" w:cs="Times New Roman"/>
          <w:i/>
          <w:iCs/>
        </w:rPr>
        <w:t>est</w:t>
      </w:r>
      <w:proofErr w:type="spellEnd"/>
      <w:r w:rsidRPr="00B9349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93496">
        <w:rPr>
          <w:rFonts w:ascii="Times New Roman" w:hAnsi="Times New Roman" w:cs="Times New Roman"/>
          <w:i/>
          <w:iCs/>
        </w:rPr>
        <w:t>regula</w:t>
      </w:r>
      <w:proofErr w:type="spellEnd"/>
      <w:r w:rsidRPr="00B93496">
        <w:rPr>
          <w:rFonts w:ascii="Times New Roman" w:hAnsi="Times New Roman" w:cs="Times New Roman"/>
          <w:i/>
          <w:iCs/>
        </w:rPr>
        <w:t xml:space="preserve"> fiat</w:t>
      </w:r>
      <w:r w:rsidRPr="00B93496">
        <w:rPr>
          <w:rFonts w:ascii="Times New Roman" w:hAnsi="Times New Roman" w:cs="Times New Roman"/>
        </w:rPr>
        <w:t>).</w:t>
      </w:r>
    </w:p>
    <w:p w14:paraId="151BDCF0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8F7AF76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3496">
        <w:rPr>
          <w:rFonts w:ascii="Times New Roman" w:hAnsi="Times New Roman" w:cs="Times New Roman"/>
        </w:rPr>
        <w:t>Oceniane jest pogłębienie zagadnienia: nie wystarczy np. wskazać na wolę testatora jako przyczynę decyzji, ale należy zapytać dlaczego ona jest ważna dla rozstrzygnięcia.</w:t>
      </w:r>
    </w:p>
    <w:p w14:paraId="01133EA1" w14:textId="77777777" w:rsidR="00EE6A40" w:rsidRPr="00B93496" w:rsidRDefault="00EE6A40" w:rsidP="00EE6A4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A564429" w14:textId="480202AE" w:rsidR="00EE6A40" w:rsidRPr="00B93496" w:rsidRDefault="009858F6" w:rsidP="00EE6A40">
      <w:pPr>
        <w:jc w:val="both"/>
        <w:rPr>
          <w:rFonts w:ascii="Times New Roman" w:hAnsi="Times New Roman" w:cs="Times New Roman"/>
          <w:b/>
        </w:rPr>
      </w:pPr>
      <w:r w:rsidRPr="00B93496">
        <w:rPr>
          <w:rFonts w:ascii="Times New Roman" w:hAnsi="Times New Roman" w:cs="Times New Roman"/>
          <w:b/>
        </w:rPr>
        <w:t>VI</w:t>
      </w:r>
      <w:r w:rsidR="00EE6A40" w:rsidRPr="00B93496">
        <w:rPr>
          <w:rFonts w:ascii="Times New Roman" w:hAnsi="Times New Roman" w:cs="Times New Roman"/>
          <w:b/>
        </w:rPr>
        <w:t>. Symulacja rozprawy</w:t>
      </w:r>
    </w:p>
    <w:p w14:paraId="3A81B00A" w14:textId="77777777" w:rsidR="00EE6A40" w:rsidRPr="00B93496" w:rsidRDefault="00EE6A40" w:rsidP="00EE6A40">
      <w:pPr>
        <w:jc w:val="both"/>
        <w:rPr>
          <w:rFonts w:ascii="Times New Roman" w:hAnsi="Times New Roman" w:cs="Times New Roman"/>
          <w:b/>
        </w:rPr>
      </w:pPr>
    </w:p>
    <w:p w14:paraId="1C4B3817" w14:textId="77777777" w:rsidR="00EE6A40" w:rsidRPr="00B93496" w:rsidRDefault="00EE6A40" w:rsidP="00EE6A40">
      <w:pPr>
        <w:jc w:val="both"/>
        <w:rPr>
          <w:rFonts w:ascii="Times New Roman" w:hAnsi="Times New Roman" w:cs="Times New Roman"/>
          <w:bCs/>
        </w:rPr>
      </w:pPr>
      <w:r w:rsidRPr="00B93496">
        <w:rPr>
          <w:rFonts w:ascii="Times New Roman" w:hAnsi="Times New Roman" w:cs="Times New Roman"/>
          <w:bCs/>
        </w:rPr>
        <w:t>Wyznaczeni przez prowadzącego studenci, pracując w zespołach 3 os., przygotowują i prezentują stanowiska stron sporu (powoda i pozwanego). Trzeci zespół (3 osobowy) pełni rolę kolegium sędziowskiego, które przygotowuje rozstrzygnięcie. Podczas ćwiczeń pozostali uczestnicy dołączają do kolegium sędziowskiego, mogą zadawać stronom pytania i uczestniczyć w naradzie sędziowskiej.</w:t>
      </w:r>
    </w:p>
    <w:p w14:paraId="0CB396A3" w14:textId="77777777" w:rsidR="00EE6A40" w:rsidRPr="00B93496" w:rsidRDefault="00EE6A40" w:rsidP="00EE6A40">
      <w:pPr>
        <w:jc w:val="both"/>
        <w:rPr>
          <w:rFonts w:ascii="Times New Roman" w:hAnsi="Times New Roman" w:cs="Times New Roman"/>
          <w:bCs/>
        </w:rPr>
      </w:pPr>
    </w:p>
    <w:p w14:paraId="60A69B3E" w14:textId="58608D1A" w:rsidR="00EE6A40" w:rsidRDefault="00EE6A40" w:rsidP="00EE6A40">
      <w:pPr>
        <w:jc w:val="both"/>
        <w:rPr>
          <w:rFonts w:ascii="Times New Roman" w:hAnsi="Times New Roman" w:cs="Times New Roman"/>
          <w:b/>
        </w:rPr>
      </w:pPr>
      <w:r w:rsidRPr="00B93496">
        <w:rPr>
          <w:rFonts w:ascii="Times New Roman" w:hAnsi="Times New Roman" w:cs="Times New Roman"/>
          <w:b/>
        </w:rPr>
        <w:t xml:space="preserve">Stan faktyczny: </w:t>
      </w:r>
    </w:p>
    <w:p w14:paraId="6D97C655" w14:textId="72A09CFE" w:rsidR="00D21FC4" w:rsidRDefault="00D21FC4" w:rsidP="00EE6A40">
      <w:pPr>
        <w:jc w:val="both"/>
        <w:rPr>
          <w:rFonts w:ascii="Times New Roman" w:hAnsi="Times New Roman" w:cs="Times New Roman"/>
          <w:b/>
        </w:rPr>
      </w:pPr>
    </w:p>
    <w:p w14:paraId="4DC70AAF" w14:textId="77777777" w:rsidR="00033F49" w:rsidRPr="00C06126" w:rsidRDefault="00033F49" w:rsidP="00033F49">
      <w:pPr>
        <w:jc w:val="both"/>
        <w:rPr>
          <w:bCs/>
        </w:rPr>
      </w:pPr>
    </w:p>
    <w:p w14:paraId="5FF18C66" w14:textId="745A2AF9" w:rsidR="00033F49" w:rsidRPr="005F75A0" w:rsidRDefault="00033F49" w:rsidP="005F75A0">
      <w:pPr>
        <w:jc w:val="both"/>
        <w:rPr>
          <w:rFonts w:ascii="Times New Roman" w:hAnsi="Times New Roman" w:cs="Times New Roman"/>
          <w:bCs/>
        </w:rPr>
      </w:pPr>
      <w:r w:rsidRPr="005F75A0">
        <w:rPr>
          <w:rFonts w:ascii="Times New Roman" w:hAnsi="Times New Roman" w:cs="Times New Roman"/>
          <w:bCs/>
        </w:rPr>
        <w:t>Czas: I w. przed Chr.</w:t>
      </w:r>
    </w:p>
    <w:p w14:paraId="19865EA7" w14:textId="40AA6F47" w:rsidR="00D21FC4" w:rsidRPr="005F75A0" w:rsidRDefault="00D21FC4" w:rsidP="005F75A0">
      <w:pPr>
        <w:jc w:val="both"/>
        <w:rPr>
          <w:rFonts w:ascii="Times New Roman" w:hAnsi="Times New Roman" w:cs="Times New Roman"/>
          <w:b/>
        </w:rPr>
      </w:pPr>
    </w:p>
    <w:p w14:paraId="657BC5B1" w14:textId="6199F040" w:rsidR="00F947B5" w:rsidRPr="005F75A0" w:rsidRDefault="00F947B5" w:rsidP="005F75A0">
      <w:pPr>
        <w:jc w:val="both"/>
        <w:rPr>
          <w:rFonts w:ascii="Times New Roman" w:hAnsi="Times New Roman" w:cs="Times New Roman"/>
          <w:bCs/>
        </w:rPr>
      </w:pPr>
      <w:r w:rsidRPr="005F75A0">
        <w:rPr>
          <w:rFonts w:ascii="Times New Roman" w:hAnsi="Times New Roman" w:cs="Times New Roman"/>
          <w:bCs/>
        </w:rPr>
        <w:t xml:space="preserve">Żona senatora </w:t>
      </w:r>
      <w:proofErr w:type="spellStart"/>
      <w:r w:rsidRPr="005F75A0">
        <w:rPr>
          <w:rFonts w:ascii="Times New Roman" w:hAnsi="Times New Roman" w:cs="Times New Roman"/>
          <w:bCs/>
        </w:rPr>
        <w:t>Aemiliusa</w:t>
      </w:r>
      <w:proofErr w:type="spellEnd"/>
      <w:r w:rsidRPr="005F75A0">
        <w:rPr>
          <w:rFonts w:ascii="Times New Roman" w:hAnsi="Times New Roman" w:cs="Times New Roman"/>
          <w:bCs/>
        </w:rPr>
        <w:t xml:space="preserve"> – Liwia wybrała się</w:t>
      </w:r>
      <w:r w:rsidR="006B671F" w:rsidRPr="005F75A0">
        <w:rPr>
          <w:rFonts w:ascii="Times New Roman" w:hAnsi="Times New Roman" w:cs="Times New Roman"/>
          <w:bCs/>
        </w:rPr>
        <w:t xml:space="preserve"> </w:t>
      </w:r>
      <w:r w:rsidRPr="005F75A0">
        <w:rPr>
          <w:rFonts w:ascii="Times New Roman" w:hAnsi="Times New Roman" w:cs="Times New Roman"/>
          <w:bCs/>
        </w:rPr>
        <w:t xml:space="preserve"> </w:t>
      </w:r>
      <w:r w:rsidR="00680A61" w:rsidRPr="005F75A0">
        <w:rPr>
          <w:rFonts w:ascii="Times New Roman" w:hAnsi="Times New Roman" w:cs="Times New Roman"/>
          <w:bCs/>
        </w:rPr>
        <w:t>na</w:t>
      </w:r>
      <w:r w:rsidR="006B671F" w:rsidRPr="005F75A0">
        <w:rPr>
          <w:rFonts w:ascii="Times New Roman" w:hAnsi="Times New Roman" w:cs="Times New Roman"/>
          <w:bCs/>
        </w:rPr>
        <w:t xml:space="preserve"> bal, aby świętować</w:t>
      </w:r>
      <w:r w:rsidR="00680A61" w:rsidRPr="005F75A0">
        <w:rPr>
          <w:rFonts w:ascii="Times New Roman" w:hAnsi="Times New Roman" w:cs="Times New Roman"/>
          <w:bCs/>
        </w:rPr>
        <w:t xml:space="preserve"> </w:t>
      </w:r>
      <w:r w:rsidR="006B671F" w:rsidRPr="005F75A0">
        <w:rPr>
          <w:rFonts w:ascii="Times New Roman" w:hAnsi="Times New Roman" w:cs="Times New Roman"/>
          <w:bCs/>
        </w:rPr>
        <w:t xml:space="preserve">urodziny przyjaciółki Arii. </w:t>
      </w:r>
      <w:r w:rsidR="00680A61" w:rsidRPr="005F75A0">
        <w:rPr>
          <w:rFonts w:ascii="Times New Roman" w:hAnsi="Times New Roman" w:cs="Times New Roman"/>
          <w:bCs/>
        </w:rPr>
        <w:t>Z powodu wyjątkowej okazji</w:t>
      </w:r>
      <w:r w:rsidR="006B671F" w:rsidRPr="005F75A0">
        <w:rPr>
          <w:rFonts w:ascii="Times New Roman" w:hAnsi="Times New Roman" w:cs="Times New Roman"/>
          <w:bCs/>
        </w:rPr>
        <w:t xml:space="preserve"> ubrała się</w:t>
      </w:r>
      <w:r w:rsidR="00680A61" w:rsidRPr="005F75A0">
        <w:rPr>
          <w:rFonts w:ascii="Times New Roman" w:hAnsi="Times New Roman" w:cs="Times New Roman"/>
          <w:bCs/>
        </w:rPr>
        <w:t xml:space="preserve"> w kolorową, </w:t>
      </w:r>
      <w:r w:rsidR="006B671F" w:rsidRPr="005F75A0">
        <w:rPr>
          <w:rFonts w:ascii="Times New Roman" w:hAnsi="Times New Roman" w:cs="Times New Roman"/>
          <w:bCs/>
        </w:rPr>
        <w:t>prześwitującą</w:t>
      </w:r>
      <w:r w:rsidR="00680A61" w:rsidRPr="005F75A0">
        <w:rPr>
          <w:rFonts w:ascii="Times New Roman" w:hAnsi="Times New Roman" w:cs="Times New Roman"/>
          <w:bCs/>
        </w:rPr>
        <w:t xml:space="preserve"> suknię</w:t>
      </w:r>
      <w:r w:rsidRPr="005F75A0">
        <w:rPr>
          <w:rFonts w:ascii="Times New Roman" w:hAnsi="Times New Roman" w:cs="Times New Roman"/>
          <w:bCs/>
        </w:rPr>
        <w:t xml:space="preserve"> </w:t>
      </w:r>
      <w:r w:rsidR="00680A61" w:rsidRPr="005F75A0">
        <w:rPr>
          <w:rFonts w:ascii="Times New Roman" w:hAnsi="Times New Roman" w:cs="Times New Roman"/>
          <w:bCs/>
        </w:rPr>
        <w:t xml:space="preserve">jaką zazwyczaj nosiły </w:t>
      </w:r>
      <w:proofErr w:type="spellStart"/>
      <w:r w:rsidR="00680A61" w:rsidRPr="002A1683">
        <w:rPr>
          <w:rFonts w:ascii="Times New Roman" w:hAnsi="Times New Roman" w:cs="Times New Roman"/>
          <w:bCs/>
          <w:i/>
          <w:iCs/>
        </w:rPr>
        <w:t>feminae</w:t>
      </w:r>
      <w:proofErr w:type="spellEnd"/>
      <w:r w:rsidR="00680A61" w:rsidRPr="002A1683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680A61" w:rsidRPr="002A1683">
        <w:rPr>
          <w:rFonts w:ascii="Times New Roman" w:hAnsi="Times New Roman" w:cs="Times New Roman"/>
          <w:bCs/>
          <w:i/>
          <w:iCs/>
        </w:rPr>
        <w:t>famosae</w:t>
      </w:r>
      <w:proofErr w:type="spellEnd"/>
      <w:r w:rsidR="003B18EC">
        <w:rPr>
          <w:rFonts w:ascii="Times New Roman" w:hAnsi="Times New Roman" w:cs="Times New Roman"/>
          <w:bCs/>
          <w:i/>
          <w:iCs/>
        </w:rPr>
        <w:t xml:space="preserve">/ </w:t>
      </w:r>
      <w:proofErr w:type="spellStart"/>
      <w:r w:rsidR="003B18EC">
        <w:rPr>
          <w:rFonts w:ascii="Times New Roman" w:hAnsi="Times New Roman" w:cs="Times New Roman"/>
          <w:bCs/>
          <w:i/>
          <w:iCs/>
        </w:rPr>
        <w:t>feminae</w:t>
      </w:r>
      <w:proofErr w:type="spellEnd"/>
      <w:r w:rsidR="003B18EC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3B18EC" w:rsidRPr="003B18EC">
        <w:rPr>
          <w:rFonts w:ascii="Times New Roman" w:hAnsi="Times New Roman" w:cs="Times New Roman"/>
          <w:bCs/>
          <w:i/>
          <w:iCs/>
        </w:rPr>
        <w:t>probrosae</w:t>
      </w:r>
      <w:proofErr w:type="spellEnd"/>
      <w:r w:rsidR="002A1683">
        <w:rPr>
          <w:rFonts w:ascii="Times New Roman" w:hAnsi="Times New Roman" w:cs="Times New Roman"/>
          <w:bCs/>
          <w:i/>
          <w:iCs/>
        </w:rPr>
        <w:t xml:space="preserve"> </w:t>
      </w:r>
      <w:r w:rsidR="002A1683">
        <w:rPr>
          <w:rFonts w:ascii="Times New Roman" w:hAnsi="Times New Roman" w:cs="Times New Roman"/>
          <w:bCs/>
        </w:rPr>
        <w:t>(tj.</w:t>
      </w:r>
      <w:r w:rsidR="003B18EC">
        <w:rPr>
          <w:rFonts w:ascii="Times New Roman" w:hAnsi="Times New Roman" w:cs="Times New Roman"/>
          <w:bCs/>
        </w:rPr>
        <w:t xml:space="preserve"> kobiety pozbawione dobrego imienia)</w:t>
      </w:r>
      <w:r w:rsidR="00680A61" w:rsidRPr="005F75A0">
        <w:rPr>
          <w:rFonts w:ascii="Times New Roman" w:hAnsi="Times New Roman" w:cs="Times New Roman"/>
          <w:bCs/>
        </w:rPr>
        <w:t xml:space="preserve">. </w:t>
      </w:r>
      <w:r w:rsidR="00C468B9" w:rsidRPr="005F75A0">
        <w:rPr>
          <w:rFonts w:ascii="Times New Roman" w:hAnsi="Times New Roman" w:cs="Times New Roman"/>
          <w:bCs/>
        </w:rPr>
        <w:t>Krocząc uliczkami Rzymu w</w:t>
      </w:r>
      <w:r w:rsidR="006B671F" w:rsidRPr="005F75A0">
        <w:rPr>
          <w:rFonts w:ascii="Times New Roman" w:hAnsi="Times New Roman" w:cs="Times New Roman"/>
          <w:bCs/>
        </w:rPr>
        <w:t xml:space="preserve"> pewnym momencie Liwia zauważyła, że podąża za ni</w:t>
      </w:r>
      <w:r w:rsidR="00C468B9" w:rsidRPr="005F75A0">
        <w:rPr>
          <w:rFonts w:ascii="Times New Roman" w:hAnsi="Times New Roman" w:cs="Times New Roman"/>
          <w:bCs/>
        </w:rPr>
        <w:t>mi</w:t>
      </w:r>
      <w:r w:rsidR="006B671F" w:rsidRPr="005F75A0">
        <w:rPr>
          <w:rFonts w:ascii="Times New Roman" w:hAnsi="Times New Roman" w:cs="Times New Roman"/>
          <w:bCs/>
        </w:rPr>
        <w:t xml:space="preserve"> dziwnie zachowujący się mężczyzna, który gestykuluje w jej stronę</w:t>
      </w:r>
      <w:r w:rsidR="00C468B9" w:rsidRPr="005F75A0">
        <w:rPr>
          <w:rFonts w:ascii="Times New Roman" w:hAnsi="Times New Roman" w:cs="Times New Roman"/>
          <w:bCs/>
        </w:rPr>
        <w:t xml:space="preserve"> i</w:t>
      </w:r>
      <w:r w:rsidR="006B671F" w:rsidRPr="005F75A0">
        <w:rPr>
          <w:rFonts w:ascii="Times New Roman" w:hAnsi="Times New Roman" w:cs="Times New Roman"/>
          <w:bCs/>
        </w:rPr>
        <w:t xml:space="preserve"> robi miny. Liwia </w:t>
      </w:r>
      <w:proofErr w:type="spellStart"/>
      <w:r w:rsidR="006B671F" w:rsidRPr="005F75A0">
        <w:rPr>
          <w:rFonts w:ascii="Times New Roman" w:hAnsi="Times New Roman" w:cs="Times New Roman"/>
          <w:bCs/>
        </w:rPr>
        <w:t>przestaszyła</w:t>
      </w:r>
      <w:proofErr w:type="spellEnd"/>
      <w:r w:rsidR="006B671F" w:rsidRPr="005F75A0">
        <w:rPr>
          <w:rFonts w:ascii="Times New Roman" w:hAnsi="Times New Roman" w:cs="Times New Roman"/>
          <w:bCs/>
        </w:rPr>
        <w:t xml:space="preserve"> się i przyśpieszyła kroku, jednak mężczyzna pośpieszył za nią wykrzykując głośne uwagi na temat jej stroju i figury. </w:t>
      </w:r>
      <w:r w:rsidR="003905C5" w:rsidRPr="005F75A0">
        <w:rPr>
          <w:rFonts w:ascii="Times New Roman" w:hAnsi="Times New Roman" w:cs="Times New Roman"/>
          <w:bCs/>
        </w:rPr>
        <w:t xml:space="preserve">Okazało się, że mężczyzną podążającym za Liwią był </w:t>
      </w:r>
      <w:proofErr w:type="spellStart"/>
      <w:r w:rsidR="003905C5" w:rsidRPr="005F75A0">
        <w:rPr>
          <w:rFonts w:ascii="Times New Roman" w:hAnsi="Times New Roman" w:cs="Times New Roman"/>
          <w:bCs/>
        </w:rPr>
        <w:t>Casius</w:t>
      </w:r>
      <w:proofErr w:type="spellEnd"/>
      <w:r w:rsidR="003905C5" w:rsidRPr="005F75A0">
        <w:rPr>
          <w:rFonts w:ascii="Times New Roman" w:hAnsi="Times New Roman" w:cs="Times New Roman"/>
          <w:bCs/>
        </w:rPr>
        <w:t xml:space="preserve"> – niewolnik Klaudiusza,</w:t>
      </w:r>
      <w:r w:rsidR="00D27A51" w:rsidRPr="005F75A0">
        <w:rPr>
          <w:rFonts w:ascii="Times New Roman" w:hAnsi="Times New Roman" w:cs="Times New Roman"/>
          <w:bCs/>
        </w:rPr>
        <w:t xml:space="preserve"> skłonny do pijaństwa i włóczęgi, </w:t>
      </w:r>
      <w:r w:rsidR="003905C5" w:rsidRPr="005F75A0">
        <w:rPr>
          <w:rFonts w:ascii="Times New Roman" w:hAnsi="Times New Roman" w:cs="Times New Roman"/>
          <w:bCs/>
        </w:rPr>
        <w:t xml:space="preserve"> który kolejny raz wyszedł z domu po spożyciu znacznej ilości wina. Całą sytuację obser</w:t>
      </w:r>
      <w:r w:rsidR="002A1683">
        <w:rPr>
          <w:rFonts w:ascii="Times New Roman" w:hAnsi="Times New Roman" w:cs="Times New Roman"/>
          <w:bCs/>
        </w:rPr>
        <w:t>w</w:t>
      </w:r>
      <w:r w:rsidR="003905C5" w:rsidRPr="005F75A0">
        <w:rPr>
          <w:rFonts w:ascii="Times New Roman" w:hAnsi="Times New Roman" w:cs="Times New Roman"/>
          <w:bCs/>
        </w:rPr>
        <w:t xml:space="preserve">ował przypadkowo Rufus – przyjaciel </w:t>
      </w:r>
      <w:proofErr w:type="spellStart"/>
      <w:r w:rsidR="003905C5" w:rsidRPr="005F75A0">
        <w:rPr>
          <w:rFonts w:ascii="Times New Roman" w:hAnsi="Times New Roman" w:cs="Times New Roman"/>
          <w:bCs/>
        </w:rPr>
        <w:t>Aemiliusa</w:t>
      </w:r>
      <w:proofErr w:type="spellEnd"/>
      <w:r w:rsidR="003905C5" w:rsidRPr="005F75A0">
        <w:rPr>
          <w:rFonts w:ascii="Times New Roman" w:hAnsi="Times New Roman" w:cs="Times New Roman"/>
          <w:bCs/>
        </w:rPr>
        <w:t xml:space="preserve">, który pośpieszył do przyjaciela, aby poinformować go o tym co widział. </w:t>
      </w:r>
    </w:p>
    <w:p w14:paraId="0E9123B4" w14:textId="2CB96910" w:rsidR="003905C5" w:rsidRPr="005F75A0" w:rsidRDefault="005F75A0" w:rsidP="005F75A0">
      <w:pPr>
        <w:jc w:val="both"/>
        <w:rPr>
          <w:rFonts w:ascii="Times New Roman" w:hAnsi="Times New Roman" w:cs="Times New Roman"/>
          <w:bCs/>
        </w:rPr>
      </w:pPr>
      <w:r w:rsidRPr="005F75A0">
        <w:rPr>
          <w:rFonts w:ascii="Times New Roman" w:hAnsi="Times New Roman" w:cs="Times New Roman"/>
          <w:bCs/>
        </w:rPr>
        <w:t>Tydzień później</w:t>
      </w:r>
      <w:r w:rsidR="003905C5" w:rsidRPr="005F75A0">
        <w:rPr>
          <w:rFonts w:ascii="Times New Roman" w:hAnsi="Times New Roman" w:cs="Times New Roman"/>
          <w:bCs/>
        </w:rPr>
        <w:t xml:space="preserve"> </w:t>
      </w:r>
      <w:proofErr w:type="spellStart"/>
      <w:r w:rsidR="003905C5" w:rsidRPr="005F75A0">
        <w:rPr>
          <w:rFonts w:ascii="Times New Roman" w:hAnsi="Times New Roman" w:cs="Times New Roman"/>
          <w:bCs/>
        </w:rPr>
        <w:t>Aemilius</w:t>
      </w:r>
      <w:proofErr w:type="spellEnd"/>
      <w:r w:rsidR="003905C5" w:rsidRPr="005F75A0">
        <w:rPr>
          <w:rFonts w:ascii="Times New Roman" w:hAnsi="Times New Roman" w:cs="Times New Roman"/>
          <w:bCs/>
        </w:rPr>
        <w:t xml:space="preserve"> wystąpił z powództwem przeciwko Klaudiuszowi i zażądał zapłaty odszkodowania z tytułu naruszenia osobowości jego żony.</w:t>
      </w:r>
    </w:p>
    <w:p w14:paraId="78B3F905" w14:textId="264CF75F" w:rsidR="003905C5" w:rsidRPr="005F75A0" w:rsidRDefault="003905C5" w:rsidP="005F75A0">
      <w:pPr>
        <w:jc w:val="both"/>
        <w:rPr>
          <w:rFonts w:ascii="Times New Roman" w:hAnsi="Times New Roman" w:cs="Times New Roman"/>
          <w:bCs/>
        </w:rPr>
      </w:pPr>
      <w:r w:rsidRPr="005F75A0">
        <w:rPr>
          <w:rFonts w:ascii="Times New Roman" w:hAnsi="Times New Roman" w:cs="Times New Roman"/>
          <w:bCs/>
        </w:rPr>
        <w:t>Klaudiusz twierdzi, że</w:t>
      </w:r>
      <w:r w:rsidR="00007966" w:rsidRPr="005F75A0">
        <w:rPr>
          <w:rFonts w:ascii="Times New Roman" w:hAnsi="Times New Roman" w:cs="Times New Roman"/>
          <w:bCs/>
        </w:rPr>
        <w:t xml:space="preserve"> nie będzie odpowiadał</w:t>
      </w:r>
      <w:r w:rsidR="00D27A51" w:rsidRPr="005F75A0">
        <w:rPr>
          <w:rFonts w:ascii="Times New Roman" w:hAnsi="Times New Roman" w:cs="Times New Roman"/>
          <w:bCs/>
        </w:rPr>
        <w:t xml:space="preserve"> za </w:t>
      </w:r>
      <w:r w:rsidR="00007966" w:rsidRPr="005F75A0">
        <w:rPr>
          <w:rFonts w:ascii="Times New Roman" w:hAnsi="Times New Roman" w:cs="Times New Roman"/>
          <w:bCs/>
        </w:rPr>
        <w:t>wybryki swojego</w:t>
      </w:r>
      <w:r w:rsidR="00D27A51" w:rsidRPr="005F75A0">
        <w:rPr>
          <w:rFonts w:ascii="Times New Roman" w:hAnsi="Times New Roman" w:cs="Times New Roman"/>
          <w:bCs/>
        </w:rPr>
        <w:t xml:space="preserve"> niewolnika</w:t>
      </w:r>
      <w:r w:rsidR="00007966" w:rsidRPr="005F75A0">
        <w:rPr>
          <w:rFonts w:ascii="Times New Roman" w:hAnsi="Times New Roman" w:cs="Times New Roman"/>
          <w:bCs/>
        </w:rPr>
        <w:t xml:space="preserve">, a ponadto podaje, że zachowanie </w:t>
      </w:r>
      <w:proofErr w:type="spellStart"/>
      <w:r w:rsidR="00007966" w:rsidRPr="005F75A0">
        <w:rPr>
          <w:rFonts w:ascii="Times New Roman" w:hAnsi="Times New Roman" w:cs="Times New Roman"/>
          <w:bCs/>
        </w:rPr>
        <w:t>Casiusa</w:t>
      </w:r>
      <w:proofErr w:type="spellEnd"/>
      <w:r w:rsidR="00007966" w:rsidRPr="005F75A0">
        <w:rPr>
          <w:rFonts w:ascii="Times New Roman" w:hAnsi="Times New Roman" w:cs="Times New Roman"/>
          <w:bCs/>
        </w:rPr>
        <w:t xml:space="preserve"> </w:t>
      </w:r>
      <w:r w:rsidRPr="005F75A0">
        <w:rPr>
          <w:rFonts w:ascii="Times New Roman" w:hAnsi="Times New Roman" w:cs="Times New Roman"/>
          <w:bCs/>
        </w:rPr>
        <w:t xml:space="preserve">skierowane było do </w:t>
      </w:r>
      <w:r w:rsidR="00D27A51" w:rsidRPr="005F75A0">
        <w:rPr>
          <w:rFonts w:ascii="Times New Roman" w:hAnsi="Times New Roman" w:cs="Times New Roman"/>
          <w:bCs/>
        </w:rPr>
        <w:t>kobiety w stroju nierządnicy, więc nie ma tu mowy o żadnym naruszeniu osobowości.</w:t>
      </w:r>
    </w:p>
    <w:p w14:paraId="6AAB5586" w14:textId="49FCDB22" w:rsidR="00D27A51" w:rsidRPr="005F75A0" w:rsidRDefault="00D27A51" w:rsidP="005F75A0">
      <w:pPr>
        <w:jc w:val="both"/>
        <w:rPr>
          <w:rFonts w:ascii="Times New Roman" w:hAnsi="Times New Roman" w:cs="Times New Roman"/>
          <w:b/>
        </w:rPr>
      </w:pPr>
    </w:p>
    <w:p w14:paraId="5F190909" w14:textId="5E7C74CF" w:rsidR="00D21FC4" w:rsidRPr="005F75A0" w:rsidRDefault="00D21FC4" w:rsidP="005F75A0">
      <w:pPr>
        <w:jc w:val="both"/>
        <w:rPr>
          <w:rFonts w:ascii="Times New Roman" w:hAnsi="Times New Roman" w:cs="Times New Roman"/>
          <w:b/>
        </w:rPr>
      </w:pPr>
    </w:p>
    <w:p w14:paraId="2A67AB3A" w14:textId="66209D52" w:rsidR="00D21FC4" w:rsidRPr="005F75A0" w:rsidRDefault="00D21FC4" w:rsidP="005F75A0">
      <w:pPr>
        <w:jc w:val="both"/>
        <w:rPr>
          <w:rFonts w:ascii="Times New Roman" w:hAnsi="Times New Roman" w:cs="Times New Roman"/>
          <w:b/>
        </w:rPr>
      </w:pPr>
    </w:p>
    <w:p w14:paraId="40AA570D" w14:textId="7E14F356" w:rsidR="002A1683" w:rsidRDefault="00D21FC4" w:rsidP="005F75A0">
      <w:pPr>
        <w:jc w:val="both"/>
        <w:rPr>
          <w:rFonts w:ascii="Times New Roman" w:hAnsi="Times New Roman" w:cs="Times New Roman"/>
          <w:bCs/>
          <w:i/>
          <w:iCs/>
        </w:rPr>
      </w:pPr>
      <w:r w:rsidRPr="005F75A0">
        <w:rPr>
          <w:rFonts w:ascii="Times New Roman" w:hAnsi="Times New Roman" w:cs="Times New Roman"/>
          <w:bCs/>
        </w:rPr>
        <w:t>D. 47, 10, 15</w:t>
      </w:r>
      <w:r w:rsidR="005527EA" w:rsidRPr="005F75A0">
        <w:rPr>
          <w:rFonts w:ascii="Times New Roman" w:hAnsi="Times New Roman" w:cs="Times New Roman"/>
          <w:bCs/>
        </w:rPr>
        <w:t>, 15</w:t>
      </w:r>
      <w:r w:rsidR="002A1683">
        <w:rPr>
          <w:rFonts w:ascii="Times New Roman" w:hAnsi="Times New Roman" w:cs="Times New Roman"/>
          <w:bCs/>
        </w:rPr>
        <w:t xml:space="preserve"> oraz</w:t>
      </w:r>
      <w:r w:rsidR="005527EA" w:rsidRPr="005F75A0">
        <w:rPr>
          <w:rFonts w:ascii="Times New Roman" w:hAnsi="Times New Roman" w:cs="Times New Roman"/>
          <w:bCs/>
        </w:rPr>
        <w:t xml:space="preserve"> 20-22</w:t>
      </w:r>
      <w:r w:rsidR="002A1683">
        <w:rPr>
          <w:rFonts w:ascii="Times New Roman" w:hAnsi="Times New Roman" w:cs="Times New Roman"/>
          <w:bCs/>
        </w:rPr>
        <w:t xml:space="preserve">. </w:t>
      </w:r>
      <w:proofErr w:type="spellStart"/>
      <w:r w:rsidR="005527EA" w:rsidRPr="005F75A0">
        <w:rPr>
          <w:rFonts w:ascii="Times New Roman" w:hAnsi="Times New Roman" w:cs="Times New Roman"/>
          <w:bCs/>
          <w:i/>
          <w:iCs/>
        </w:rPr>
        <w:t>Ulpian</w:t>
      </w:r>
      <w:proofErr w:type="spellEnd"/>
      <w:r w:rsidR="005527EA" w:rsidRPr="005F75A0">
        <w:rPr>
          <w:rFonts w:ascii="Times New Roman" w:hAnsi="Times New Roman" w:cs="Times New Roman"/>
          <w:bCs/>
          <w:i/>
          <w:iCs/>
        </w:rPr>
        <w:t xml:space="preserve"> libro </w:t>
      </w:r>
      <w:proofErr w:type="spellStart"/>
      <w:r w:rsidR="00813C38">
        <w:rPr>
          <w:rFonts w:ascii="Times New Roman" w:hAnsi="Times New Roman" w:cs="Times New Roman"/>
          <w:bCs/>
          <w:i/>
          <w:iCs/>
        </w:rPr>
        <w:t>septuagensimo</w:t>
      </w:r>
      <w:proofErr w:type="spellEnd"/>
      <w:r w:rsidR="005527EA"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5527EA" w:rsidRPr="005F75A0">
        <w:rPr>
          <w:rFonts w:ascii="Times New Roman" w:hAnsi="Times New Roman" w:cs="Times New Roman"/>
          <w:bCs/>
          <w:i/>
          <w:iCs/>
        </w:rPr>
        <w:t>septimo</w:t>
      </w:r>
      <w:proofErr w:type="spellEnd"/>
      <w:r w:rsidR="005527EA" w:rsidRPr="005F75A0">
        <w:rPr>
          <w:rFonts w:ascii="Times New Roman" w:hAnsi="Times New Roman" w:cs="Times New Roman"/>
          <w:bCs/>
          <w:i/>
          <w:iCs/>
        </w:rPr>
        <w:t xml:space="preserve"> </w:t>
      </w:r>
      <w:r w:rsidR="008D3BB7" w:rsidRPr="005F75A0">
        <w:rPr>
          <w:rFonts w:ascii="Times New Roman" w:hAnsi="Times New Roman" w:cs="Times New Roman"/>
          <w:bCs/>
          <w:i/>
          <w:iCs/>
        </w:rPr>
        <w:t>a</w:t>
      </w:r>
      <w:r w:rsidR="005527EA" w:rsidRPr="005F75A0">
        <w:rPr>
          <w:rFonts w:ascii="Times New Roman" w:hAnsi="Times New Roman" w:cs="Times New Roman"/>
          <w:bCs/>
          <w:i/>
          <w:iCs/>
        </w:rPr>
        <w:t xml:space="preserve">d </w:t>
      </w:r>
      <w:proofErr w:type="spellStart"/>
      <w:r w:rsidR="008D3BB7" w:rsidRPr="005F75A0">
        <w:rPr>
          <w:rFonts w:ascii="Times New Roman" w:hAnsi="Times New Roman" w:cs="Times New Roman"/>
          <w:bCs/>
          <w:i/>
          <w:iCs/>
        </w:rPr>
        <w:t>e</w:t>
      </w:r>
      <w:r w:rsidR="005527EA" w:rsidRPr="005F75A0">
        <w:rPr>
          <w:rFonts w:ascii="Times New Roman" w:hAnsi="Times New Roman" w:cs="Times New Roman"/>
          <w:bCs/>
          <w:i/>
          <w:iCs/>
        </w:rPr>
        <w:t>dictum</w:t>
      </w:r>
      <w:proofErr w:type="spellEnd"/>
      <w:r w:rsidR="002A1683">
        <w:rPr>
          <w:rFonts w:ascii="Times New Roman" w:hAnsi="Times New Roman" w:cs="Times New Roman"/>
          <w:bCs/>
          <w:i/>
          <w:iCs/>
        </w:rPr>
        <w:t>.</w:t>
      </w:r>
      <w:r w:rsidR="005527EA" w:rsidRPr="005F75A0">
        <w:rPr>
          <w:rFonts w:ascii="Times New Roman" w:hAnsi="Times New Roman" w:cs="Times New Roman"/>
          <w:bCs/>
          <w:i/>
          <w:iCs/>
        </w:rPr>
        <w:t xml:space="preserve"> </w:t>
      </w:r>
    </w:p>
    <w:p w14:paraId="2C4204A4" w14:textId="77777777" w:rsidR="002A1683" w:rsidRDefault="005527EA" w:rsidP="005F75A0">
      <w:pPr>
        <w:jc w:val="both"/>
        <w:rPr>
          <w:rFonts w:ascii="Times New Roman" w:hAnsi="Times New Roman" w:cs="Times New Roman"/>
          <w:bCs/>
          <w:i/>
          <w:iCs/>
        </w:rPr>
      </w:pPr>
      <w:r w:rsidRPr="005F75A0">
        <w:rPr>
          <w:rFonts w:ascii="Times New Roman" w:hAnsi="Times New Roman" w:cs="Times New Roman"/>
          <w:bCs/>
          <w:i/>
          <w:iCs/>
        </w:rPr>
        <w:t>15</w:t>
      </w:r>
      <w:r w:rsidR="002A1683">
        <w:rPr>
          <w:rFonts w:ascii="Times New Roman" w:hAnsi="Times New Roman" w:cs="Times New Roman"/>
          <w:bCs/>
          <w:i/>
          <w:iCs/>
        </w:rPr>
        <w:t>.</w:t>
      </w:r>
      <w:r w:rsidRPr="005F75A0">
        <w:rPr>
          <w:rFonts w:ascii="Times New Roman" w:hAnsi="Times New Roman" w:cs="Times New Roman"/>
          <w:bCs/>
          <w:i/>
          <w:iCs/>
        </w:rPr>
        <w:t xml:space="preserve"> Si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quis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virgines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appellasset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, si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tamen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ancillari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veste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vestitas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, minus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peccare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videtur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: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multo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minus, si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meretricia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veste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feminae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, non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matrum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familiarum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vestitae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fuissententiarum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si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igitur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non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matronali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habitu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femina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fuerit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et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quis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eam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appellavit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vel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ei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comitem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abduxit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iniuriarum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tenetur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>…</w:t>
      </w:r>
    </w:p>
    <w:p w14:paraId="70EEAE00" w14:textId="77777777" w:rsidR="002A1683" w:rsidRDefault="005527EA" w:rsidP="005F75A0">
      <w:pPr>
        <w:jc w:val="both"/>
        <w:rPr>
          <w:rFonts w:ascii="Times New Roman" w:hAnsi="Times New Roman" w:cs="Times New Roman"/>
          <w:bCs/>
          <w:i/>
          <w:iCs/>
          <w:color w:val="000000"/>
          <w:shd w:val="clear" w:color="auto" w:fill="FFFFFF"/>
        </w:rPr>
      </w:pPr>
      <w:r w:rsidRPr="005F75A0">
        <w:rPr>
          <w:rFonts w:ascii="Times New Roman" w:hAnsi="Times New Roman" w:cs="Times New Roman"/>
          <w:bCs/>
          <w:i/>
          <w:iCs/>
        </w:rPr>
        <w:t>20</w:t>
      </w:r>
      <w:r w:rsidR="002A1683">
        <w:rPr>
          <w:rFonts w:ascii="Times New Roman" w:hAnsi="Times New Roman" w:cs="Times New Roman"/>
          <w:bCs/>
          <w:i/>
          <w:iCs/>
        </w:rPr>
        <w:t>.</w:t>
      </w:r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Appellare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est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blanda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oratione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alterius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pudicitiam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adtemptare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: hoc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enim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non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est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convicium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sed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adversus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bonos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mores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adtemptare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>.</w:t>
      </w:r>
      <w:bookmarkStart w:id="0" w:name="47.10.15.21"/>
      <w:r w:rsidRPr="005F75A0">
        <w:rPr>
          <w:rFonts w:ascii="Times New Roman" w:hAnsi="Times New Roman" w:cs="Times New Roman"/>
          <w:bCs/>
          <w:i/>
          <w:iCs/>
          <w:color w:val="000000"/>
          <w:shd w:val="clear" w:color="auto" w:fill="FFFFFF"/>
        </w:rPr>
        <w:t xml:space="preserve"> </w:t>
      </w:r>
    </w:p>
    <w:p w14:paraId="06CCFEF8" w14:textId="77777777" w:rsidR="002A1683" w:rsidRDefault="005527EA" w:rsidP="005F75A0">
      <w:pPr>
        <w:jc w:val="both"/>
        <w:rPr>
          <w:rFonts w:ascii="Times New Roman" w:hAnsi="Times New Roman" w:cs="Times New Roman"/>
          <w:bCs/>
          <w:i/>
          <w:iCs/>
          <w:color w:val="000000"/>
          <w:shd w:val="clear" w:color="auto" w:fill="FFFFFF"/>
        </w:rPr>
      </w:pPr>
      <w:r w:rsidRPr="005F75A0">
        <w:rPr>
          <w:rFonts w:ascii="Times New Roman" w:hAnsi="Times New Roman" w:cs="Times New Roman"/>
          <w:bCs/>
          <w:i/>
          <w:iCs/>
        </w:rPr>
        <w:t>21</w:t>
      </w:r>
      <w:bookmarkEnd w:id="0"/>
      <w:r w:rsidR="002A1683">
        <w:rPr>
          <w:rFonts w:ascii="Times New Roman" w:hAnsi="Times New Roman" w:cs="Times New Roman"/>
          <w:bCs/>
          <w:i/>
          <w:iCs/>
        </w:rPr>
        <w:t>.</w:t>
      </w:r>
      <w:r w:rsidRPr="005F75A0">
        <w:rPr>
          <w:rFonts w:ascii="Times New Roman" w:hAnsi="Times New Roman" w:cs="Times New Roman"/>
          <w:bCs/>
          <w:i/>
          <w:iCs/>
        </w:rPr>
        <w:t xml:space="preserve"> Qui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turpibus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verbis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utitur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, non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temptat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pudicitiam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sed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iniuriarum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tenetur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>.</w:t>
      </w:r>
      <w:bookmarkStart w:id="1" w:name="47.10.15.22"/>
      <w:r w:rsidRPr="005F75A0">
        <w:rPr>
          <w:rFonts w:ascii="Times New Roman" w:hAnsi="Times New Roman" w:cs="Times New Roman"/>
          <w:bCs/>
          <w:i/>
          <w:iCs/>
          <w:color w:val="000000"/>
          <w:shd w:val="clear" w:color="auto" w:fill="FFFFFF"/>
        </w:rPr>
        <w:t xml:space="preserve"> </w:t>
      </w:r>
    </w:p>
    <w:p w14:paraId="0C40370C" w14:textId="13D2265A" w:rsidR="00D21FC4" w:rsidRPr="005F75A0" w:rsidRDefault="005527EA" w:rsidP="005F75A0">
      <w:pPr>
        <w:jc w:val="both"/>
        <w:rPr>
          <w:rFonts w:ascii="Times New Roman" w:hAnsi="Times New Roman" w:cs="Times New Roman"/>
          <w:bCs/>
        </w:rPr>
      </w:pPr>
      <w:r w:rsidRPr="005F75A0">
        <w:rPr>
          <w:rFonts w:ascii="Times New Roman" w:hAnsi="Times New Roman" w:cs="Times New Roman"/>
          <w:bCs/>
          <w:i/>
          <w:iCs/>
        </w:rPr>
        <w:t>22</w:t>
      </w:r>
      <w:bookmarkEnd w:id="1"/>
      <w:r w:rsidR="002A1683">
        <w:rPr>
          <w:rFonts w:ascii="Times New Roman" w:hAnsi="Times New Roman" w:cs="Times New Roman"/>
          <w:bCs/>
          <w:i/>
          <w:iCs/>
        </w:rPr>
        <w:t>.</w:t>
      </w:r>
      <w:r w:rsidRPr="005F75A0">
        <w:rPr>
          <w:rFonts w:ascii="Times New Roman" w:hAnsi="Times New Roman" w:cs="Times New Roman"/>
          <w:bCs/>
          <w:i/>
          <w:iCs/>
        </w:rPr>
        <w:t> 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Aliud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est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appellare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aliud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adsectari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: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appellat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enim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, qui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sermone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pudicitiam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adtemptat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adsectatur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, qui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tacitus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frequenter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sequitur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: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adsiduo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enim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frequentia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quasi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praebet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nonnullam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5F75A0">
        <w:rPr>
          <w:rFonts w:ascii="Times New Roman" w:hAnsi="Times New Roman" w:cs="Times New Roman"/>
          <w:bCs/>
          <w:i/>
          <w:iCs/>
        </w:rPr>
        <w:t>infamiam</w:t>
      </w:r>
      <w:proofErr w:type="spellEnd"/>
      <w:r w:rsidRPr="005F75A0">
        <w:rPr>
          <w:rFonts w:ascii="Times New Roman" w:hAnsi="Times New Roman" w:cs="Times New Roman"/>
          <w:bCs/>
          <w:i/>
          <w:iCs/>
        </w:rPr>
        <w:t>.</w:t>
      </w:r>
    </w:p>
    <w:p w14:paraId="453F73D9" w14:textId="77777777" w:rsidR="005527EA" w:rsidRPr="005F75A0" w:rsidRDefault="005527EA" w:rsidP="005F75A0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7C7972A0" w14:textId="337B10BB" w:rsidR="002A1683" w:rsidRDefault="005527EA" w:rsidP="005F75A0">
      <w:pPr>
        <w:jc w:val="both"/>
        <w:rPr>
          <w:rFonts w:ascii="Times New Roman" w:hAnsi="Times New Roman" w:cs="Times New Roman"/>
          <w:bCs/>
        </w:rPr>
      </w:pPr>
      <w:r w:rsidRPr="005F75A0">
        <w:rPr>
          <w:rFonts w:ascii="Times New Roman" w:hAnsi="Times New Roman" w:cs="Times New Roman"/>
          <w:bCs/>
        </w:rPr>
        <w:lastRenderedPageBreak/>
        <w:t>D. 47, 10, 15, 15</w:t>
      </w:r>
      <w:r w:rsidR="002A1683">
        <w:rPr>
          <w:rFonts w:ascii="Times New Roman" w:hAnsi="Times New Roman" w:cs="Times New Roman"/>
          <w:bCs/>
        </w:rPr>
        <w:t xml:space="preserve"> oraz</w:t>
      </w:r>
      <w:r w:rsidRPr="005F75A0">
        <w:rPr>
          <w:rFonts w:ascii="Times New Roman" w:hAnsi="Times New Roman" w:cs="Times New Roman"/>
          <w:bCs/>
        </w:rPr>
        <w:t xml:space="preserve"> 20-22</w:t>
      </w:r>
      <w:r w:rsidR="002A1683">
        <w:rPr>
          <w:rFonts w:ascii="Times New Roman" w:hAnsi="Times New Roman" w:cs="Times New Roman"/>
          <w:bCs/>
        </w:rPr>
        <w:t xml:space="preserve">. </w:t>
      </w:r>
      <w:proofErr w:type="spellStart"/>
      <w:r w:rsidRPr="005F75A0">
        <w:rPr>
          <w:rFonts w:ascii="Times New Roman" w:hAnsi="Times New Roman" w:cs="Times New Roman"/>
          <w:bCs/>
        </w:rPr>
        <w:t>Ulpian</w:t>
      </w:r>
      <w:proofErr w:type="spellEnd"/>
      <w:r w:rsidRPr="005F75A0">
        <w:rPr>
          <w:rFonts w:ascii="Times New Roman" w:hAnsi="Times New Roman" w:cs="Times New Roman"/>
          <w:bCs/>
        </w:rPr>
        <w:t xml:space="preserve"> w księdze </w:t>
      </w:r>
      <w:r w:rsidR="00813C38">
        <w:rPr>
          <w:rFonts w:ascii="Times New Roman" w:hAnsi="Times New Roman" w:cs="Times New Roman"/>
          <w:bCs/>
        </w:rPr>
        <w:t>siedemdziesiątej</w:t>
      </w:r>
      <w:r w:rsidRPr="005F75A0">
        <w:rPr>
          <w:rFonts w:ascii="Times New Roman" w:hAnsi="Times New Roman" w:cs="Times New Roman"/>
          <w:bCs/>
        </w:rPr>
        <w:t xml:space="preserve"> siódmej </w:t>
      </w:r>
      <w:r w:rsidR="00813C38">
        <w:rPr>
          <w:rFonts w:ascii="Times New Roman" w:hAnsi="Times New Roman" w:cs="Times New Roman"/>
          <w:bCs/>
        </w:rPr>
        <w:t>k</w:t>
      </w:r>
      <w:r w:rsidRPr="005F75A0">
        <w:rPr>
          <w:rFonts w:ascii="Times New Roman" w:hAnsi="Times New Roman" w:cs="Times New Roman"/>
          <w:bCs/>
        </w:rPr>
        <w:t>omentarza do edyktu</w:t>
      </w:r>
      <w:r w:rsidR="002A1683">
        <w:rPr>
          <w:rFonts w:ascii="Times New Roman" w:hAnsi="Times New Roman" w:cs="Times New Roman"/>
          <w:bCs/>
        </w:rPr>
        <w:t>.</w:t>
      </w:r>
      <w:r w:rsidRPr="005F75A0">
        <w:rPr>
          <w:rFonts w:ascii="Times New Roman" w:hAnsi="Times New Roman" w:cs="Times New Roman"/>
          <w:bCs/>
        </w:rPr>
        <w:t xml:space="preserve"> 15</w:t>
      </w:r>
      <w:r w:rsidR="002A1683">
        <w:rPr>
          <w:rFonts w:ascii="Times New Roman" w:hAnsi="Times New Roman" w:cs="Times New Roman"/>
          <w:bCs/>
        </w:rPr>
        <w:t xml:space="preserve">. </w:t>
      </w:r>
      <w:r w:rsidR="008D3BB7" w:rsidRPr="005F75A0">
        <w:rPr>
          <w:rFonts w:ascii="Times New Roman" w:hAnsi="Times New Roman" w:cs="Times New Roman"/>
          <w:bCs/>
        </w:rPr>
        <w:t>Gdyby ktoś szkalował dziewice, o ile są one w strojach niewolnic, uznaje się, że mniej zawinił. O wiele mniej, jeśli kobiety były w stroju nierządnic, nie matek rodzin. Przeto jeśli kobieta była ubrana nie tak, jak zwykła ubierać się matka rodziny, a ktoś ją szkalował albo uprowadził jej towarzysza, odpowiada z tytułu umyślnego naruszenia cudzej osobowości…</w:t>
      </w:r>
    </w:p>
    <w:p w14:paraId="03250D3B" w14:textId="77777777" w:rsidR="002A1683" w:rsidRDefault="008D3BB7" w:rsidP="005F75A0">
      <w:pPr>
        <w:jc w:val="both"/>
        <w:rPr>
          <w:rFonts w:ascii="Times New Roman" w:hAnsi="Times New Roman" w:cs="Times New Roman"/>
          <w:bCs/>
        </w:rPr>
      </w:pPr>
      <w:r w:rsidRPr="005F75A0">
        <w:rPr>
          <w:rFonts w:ascii="Times New Roman" w:hAnsi="Times New Roman" w:cs="Times New Roman"/>
          <w:bCs/>
        </w:rPr>
        <w:t>20</w:t>
      </w:r>
      <w:r w:rsidR="002A1683">
        <w:rPr>
          <w:rFonts w:ascii="Times New Roman" w:hAnsi="Times New Roman" w:cs="Times New Roman"/>
          <w:bCs/>
        </w:rPr>
        <w:t xml:space="preserve">. </w:t>
      </w:r>
      <w:r w:rsidRPr="005F75A0">
        <w:rPr>
          <w:rFonts w:ascii="Times New Roman" w:hAnsi="Times New Roman" w:cs="Times New Roman"/>
          <w:bCs/>
        </w:rPr>
        <w:t>Zaczepić nieprzyzwoitym słowe</w:t>
      </w:r>
      <w:r w:rsidR="002A1683">
        <w:rPr>
          <w:rFonts w:ascii="Times New Roman" w:hAnsi="Times New Roman" w:cs="Times New Roman"/>
          <w:bCs/>
        </w:rPr>
        <w:t>m</w:t>
      </w:r>
      <w:r w:rsidRPr="005F75A0">
        <w:rPr>
          <w:rFonts w:ascii="Times New Roman" w:hAnsi="Times New Roman" w:cs="Times New Roman"/>
          <w:bCs/>
        </w:rPr>
        <w:t xml:space="preserve"> to używając pochlebstw pozbawić kogoś cnoty. Nie jest to więc obelga tylko </w:t>
      </w:r>
      <w:r w:rsidR="002A1683">
        <w:rPr>
          <w:rFonts w:ascii="Times New Roman" w:hAnsi="Times New Roman" w:cs="Times New Roman"/>
          <w:bCs/>
        </w:rPr>
        <w:t>[</w:t>
      </w:r>
      <w:r w:rsidRPr="005F75A0">
        <w:rPr>
          <w:rFonts w:ascii="Times New Roman" w:hAnsi="Times New Roman" w:cs="Times New Roman"/>
          <w:bCs/>
        </w:rPr>
        <w:t>działanie</w:t>
      </w:r>
      <w:r w:rsidR="002A1683">
        <w:rPr>
          <w:rFonts w:ascii="Times New Roman" w:hAnsi="Times New Roman" w:cs="Times New Roman"/>
          <w:bCs/>
        </w:rPr>
        <w:t>]</w:t>
      </w:r>
      <w:r w:rsidRPr="005F75A0">
        <w:rPr>
          <w:rFonts w:ascii="Times New Roman" w:hAnsi="Times New Roman" w:cs="Times New Roman"/>
          <w:bCs/>
        </w:rPr>
        <w:t xml:space="preserve"> wbrew dobrym obyczajom. </w:t>
      </w:r>
    </w:p>
    <w:p w14:paraId="199108F3" w14:textId="77777777" w:rsidR="002A1683" w:rsidRDefault="008D3BB7" w:rsidP="005F75A0">
      <w:pPr>
        <w:jc w:val="both"/>
        <w:rPr>
          <w:rFonts w:ascii="Times New Roman" w:hAnsi="Times New Roman" w:cs="Times New Roman"/>
          <w:bCs/>
        </w:rPr>
      </w:pPr>
      <w:r w:rsidRPr="005F75A0">
        <w:rPr>
          <w:rFonts w:ascii="Times New Roman" w:hAnsi="Times New Roman" w:cs="Times New Roman"/>
          <w:bCs/>
        </w:rPr>
        <w:t>21</w:t>
      </w:r>
      <w:r w:rsidR="002A1683">
        <w:rPr>
          <w:rFonts w:ascii="Times New Roman" w:hAnsi="Times New Roman" w:cs="Times New Roman"/>
          <w:bCs/>
        </w:rPr>
        <w:t>.</w:t>
      </w:r>
      <w:r w:rsidRPr="005F75A0">
        <w:rPr>
          <w:rFonts w:ascii="Times New Roman" w:hAnsi="Times New Roman" w:cs="Times New Roman"/>
          <w:bCs/>
        </w:rPr>
        <w:t xml:space="preserve"> Kto posługuje się brzydkimi słowami, nie pozbawia kogoś cnoty, tylko ponosi odpowiedzialność z tytułu umyślnego naruszenia cudzej osobowości.</w:t>
      </w:r>
    </w:p>
    <w:p w14:paraId="3CDA8BCD" w14:textId="5E1E2240" w:rsidR="005527EA" w:rsidRPr="005F75A0" w:rsidRDefault="008D3BB7" w:rsidP="005F75A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F75A0">
        <w:rPr>
          <w:rFonts w:ascii="Times New Roman" w:hAnsi="Times New Roman" w:cs="Times New Roman"/>
          <w:bCs/>
        </w:rPr>
        <w:t>22</w:t>
      </w:r>
      <w:r w:rsidR="002A1683">
        <w:rPr>
          <w:rFonts w:ascii="Times New Roman" w:hAnsi="Times New Roman" w:cs="Times New Roman"/>
          <w:bCs/>
        </w:rPr>
        <w:t>.</w:t>
      </w:r>
      <w:r w:rsidRPr="005F75A0">
        <w:rPr>
          <w:rFonts w:ascii="Times New Roman" w:hAnsi="Times New Roman" w:cs="Times New Roman"/>
          <w:bCs/>
        </w:rPr>
        <w:t xml:space="preserve"> Czym innym jest zaczepienie nieprzyzwoitym słowem, czym innym nieodstępowanie na krok. Zaczepia bowiem nieprzyzwoitym słowem ten, kto słownie pozbawia kogoś cnoty, naprzykrza się ten, kto nie mówiąc nic często chodzi </w:t>
      </w:r>
      <w:r w:rsidR="002A1683">
        <w:rPr>
          <w:rFonts w:ascii="Times New Roman" w:hAnsi="Times New Roman" w:cs="Times New Roman"/>
          <w:bCs/>
        </w:rPr>
        <w:t>[</w:t>
      </w:r>
      <w:r w:rsidRPr="005F75A0">
        <w:rPr>
          <w:rFonts w:ascii="Times New Roman" w:hAnsi="Times New Roman" w:cs="Times New Roman"/>
          <w:bCs/>
        </w:rPr>
        <w:t>za kimś</w:t>
      </w:r>
      <w:r w:rsidR="002A1683">
        <w:rPr>
          <w:rFonts w:ascii="Times New Roman" w:hAnsi="Times New Roman" w:cs="Times New Roman"/>
          <w:bCs/>
        </w:rPr>
        <w:t>]</w:t>
      </w:r>
      <w:r w:rsidRPr="005F75A0">
        <w:rPr>
          <w:rFonts w:ascii="Times New Roman" w:hAnsi="Times New Roman" w:cs="Times New Roman"/>
          <w:bCs/>
        </w:rPr>
        <w:t xml:space="preserve">.Ciągłe bowiem pozostawanie w pobliżu kogoś niejako przynosi pewną niesławę. </w:t>
      </w:r>
    </w:p>
    <w:p w14:paraId="448775FD" w14:textId="77777777" w:rsidR="005527EA" w:rsidRPr="005F75A0" w:rsidRDefault="005527EA" w:rsidP="005F75A0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331304AD" w14:textId="4C410630" w:rsidR="00007966" w:rsidRPr="005F75A0" w:rsidRDefault="00007966" w:rsidP="005F75A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007966">
        <w:rPr>
          <w:rFonts w:ascii="Times New Roman" w:hAnsi="Times New Roman" w:cs="Times New Roman"/>
          <w:b/>
          <w:bCs/>
          <w:shd w:val="clear" w:color="auto" w:fill="FFFFFF"/>
        </w:rPr>
        <w:t xml:space="preserve">Uwagi: </w:t>
      </w:r>
      <w:r w:rsidRPr="005F75A0">
        <w:rPr>
          <w:rFonts w:ascii="Times New Roman" w:hAnsi="Times New Roman" w:cs="Times New Roman"/>
          <w:shd w:val="clear" w:color="auto" w:fill="FFFFFF"/>
        </w:rPr>
        <w:t xml:space="preserve">W przypadku </w:t>
      </w:r>
      <w:proofErr w:type="spellStart"/>
      <w:r w:rsidRPr="005F75A0">
        <w:rPr>
          <w:rFonts w:ascii="Times New Roman" w:hAnsi="Times New Roman" w:cs="Times New Roman"/>
          <w:shd w:val="clear" w:color="auto" w:fill="FFFFFF"/>
        </w:rPr>
        <w:t>iniuri</w:t>
      </w:r>
      <w:proofErr w:type="spellEnd"/>
      <w:r w:rsidRPr="005F75A0">
        <w:rPr>
          <w:rFonts w:ascii="Times New Roman" w:hAnsi="Times New Roman" w:cs="Times New Roman"/>
          <w:shd w:val="clear" w:color="auto" w:fill="FFFFFF"/>
        </w:rPr>
        <w:t xml:space="preserve"> czyli bezprawnego naruszenia osobowości pretor na podstawie </w:t>
      </w:r>
      <w:proofErr w:type="spellStart"/>
      <w:r w:rsidRPr="002A1683">
        <w:rPr>
          <w:rFonts w:ascii="Times New Roman" w:hAnsi="Times New Roman" w:cs="Times New Roman"/>
          <w:i/>
          <w:iCs/>
          <w:shd w:val="clear" w:color="auto" w:fill="FFFFFF"/>
        </w:rPr>
        <w:t>actio</w:t>
      </w:r>
      <w:proofErr w:type="spellEnd"/>
      <w:r w:rsidRPr="002A1683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2A1683">
        <w:rPr>
          <w:rFonts w:ascii="Times New Roman" w:hAnsi="Times New Roman" w:cs="Times New Roman"/>
          <w:i/>
          <w:iCs/>
          <w:shd w:val="clear" w:color="auto" w:fill="FFFFFF"/>
        </w:rPr>
        <w:t>iniuriarium</w:t>
      </w:r>
      <w:proofErr w:type="spellEnd"/>
      <w:r w:rsidRPr="002A1683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2A1683">
        <w:rPr>
          <w:rFonts w:ascii="Times New Roman" w:hAnsi="Times New Roman" w:cs="Times New Roman"/>
          <w:i/>
          <w:iCs/>
          <w:shd w:val="clear" w:color="auto" w:fill="FFFFFF"/>
        </w:rPr>
        <w:t>aestimatoria</w:t>
      </w:r>
      <w:proofErr w:type="spellEnd"/>
      <w:r w:rsidRPr="005F75A0">
        <w:rPr>
          <w:rFonts w:ascii="Times New Roman" w:hAnsi="Times New Roman" w:cs="Times New Roman"/>
          <w:shd w:val="clear" w:color="auto" w:fill="FFFFFF"/>
        </w:rPr>
        <w:t xml:space="preserve"> dopuszczał powoda do oszacowania doznanej zniewagi (</w:t>
      </w:r>
      <w:proofErr w:type="spellStart"/>
      <w:r w:rsidRPr="002A1683">
        <w:rPr>
          <w:rFonts w:ascii="Times New Roman" w:hAnsi="Times New Roman" w:cs="Times New Roman"/>
          <w:i/>
          <w:iCs/>
          <w:shd w:val="clear" w:color="auto" w:fill="FFFFFF"/>
        </w:rPr>
        <w:t>aestimatio</w:t>
      </w:r>
      <w:proofErr w:type="spellEnd"/>
      <w:r w:rsidRPr="005F75A0">
        <w:rPr>
          <w:rFonts w:ascii="Times New Roman" w:hAnsi="Times New Roman" w:cs="Times New Roman"/>
          <w:shd w:val="clear" w:color="auto" w:fill="FFFFFF"/>
        </w:rPr>
        <w:t xml:space="preserve">). </w:t>
      </w:r>
      <w:r w:rsidR="00F824DE">
        <w:rPr>
          <w:rFonts w:ascii="Times New Roman" w:hAnsi="Times New Roman" w:cs="Times New Roman"/>
          <w:shd w:val="clear" w:color="auto" w:fill="FFFFFF"/>
        </w:rPr>
        <w:t xml:space="preserve">W przypadku ciężkiej zniewagi - </w:t>
      </w:r>
      <w:proofErr w:type="spellStart"/>
      <w:r w:rsidR="00F824DE" w:rsidRPr="002A1683">
        <w:rPr>
          <w:rFonts w:ascii="Times New Roman" w:hAnsi="Times New Roman" w:cs="Times New Roman"/>
          <w:i/>
          <w:iCs/>
          <w:shd w:val="clear" w:color="auto" w:fill="FFFFFF"/>
        </w:rPr>
        <w:t>iniuria</w:t>
      </w:r>
      <w:proofErr w:type="spellEnd"/>
      <w:r w:rsidR="00F824DE" w:rsidRPr="002A1683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="00F824DE" w:rsidRPr="002A1683">
        <w:rPr>
          <w:rFonts w:ascii="Times New Roman" w:hAnsi="Times New Roman" w:cs="Times New Roman"/>
          <w:i/>
          <w:iCs/>
          <w:shd w:val="clear" w:color="auto" w:fill="FFFFFF"/>
        </w:rPr>
        <w:t>atrox</w:t>
      </w:r>
      <w:proofErr w:type="spellEnd"/>
      <w:r w:rsidR="00F824DE">
        <w:rPr>
          <w:rFonts w:ascii="Times New Roman" w:hAnsi="Times New Roman" w:cs="Times New Roman"/>
          <w:shd w:val="clear" w:color="auto" w:fill="FFFFFF"/>
        </w:rPr>
        <w:t xml:space="preserve"> (gdy osoba niższego stanu znieważyła publicznie osobę stanu wyższego)</w:t>
      </w:r>
      <w:r w:rsidR="002A1683">
        <w:rPr>
          <w:rFonts w:ascii="Times New Roman" w:hAnsi="Times New Roman" w:cs="Times New Roman"/>
          <w:shd w:val="clear" w:color="auto" w:fill="FFFFFF"/>
        </w:rPr>
        <w:t xml:space="preserve">, </w:t>
      </w:r>
      <w:r w:rsidR="00F824DE">
        <w:rPr>
          <w:rFonts w:ascii="Times New Roman" w:hAnsi="Times New Roman" w:cs="Times New Roman"/>
          <w:shd w:val="clear" w:color="auto" w:fill="FFFFFF"/>
        </w:rPr>
        <w:t xml:space="preserve">sam pretor dokonywał oszacowania i sędzia nie mógł obniżyć określonej kwoty. </w:t>
      </w:r>
      <w:r w:rsidRPr="005F75A0">
        <w:rPr>
          <w:rFonts w:ascii="Times New Roman" w:hAnsi="Times New Roman" w:cs="Times New Roman"/>
          <w:shd w:val="clear" w:color="auto" w:fill="FFFFFF"/>
        </w:rPr>
        <w:t xml:space="preserve">Zwierzchnik familijny mógł dochodzić także zniewagi doznanej pośrednio w stosunku do osób podległych jego władzy: dzieci, żony, a nawet niewolników. </w:t>
      </w:r>
    </w:p>
    <w:p w14:paraId="10D68A02" w14:textId="6B789F45" w:rsidR="00007966" w:rsidRPr="005F75A0" w:rsidRDefault="00007966" w:rsidP="005F75A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F75A0">
        <w:rPr>
          <w:rFonts w:ascii="Times New Roman" w:hAnsi="Times New Roman" w:cs="Times New Roman"/>
          <w:shd w:val="clear" w:color="auto" w:fill="FFFFFF"/>
        </w:rPr>
        <w:t xml:space="preserve">Za delikty osób </w:t>
      </w:r>
      <w:proofErr w:type="spellStart"/>
      <w:r w:rsidR="005F75A0" w:rsidRPr="005F75A0">
        <w:rPr>
          <w:rFonts w:ascii="Times New Roman" w:hAnsi="Times New Roman" w:cs="Times New Roman"/>
          <w:shd w:val="clear" w:color="auto" w:fill="FFFFFF"/>
        </w:rPr>
        <w:t>alieni</w:t>
      </w:r>
      <w:proofErr w:type="spellEnd"/>
      <w:r w:rsidR="005F75A0" w:rsidRPr="005F75A0">
        <w:rPr>
          <w:rFonts w:ascii="Times New Roman" w:hAnsi="Times New Roman" w:cs="Times New Roman"/>
          <w:shd w:val="clear" w:color="auto" w:fill="FFFFFF"/>
        </w:rPr>
        <w:t xml:space="preserve"> iuris wolnych i niewolników ich właściciele czy pater </w:t>
      </w:r>
      <w:proofErr w:type="spellStart"/>
      <w:r w:rsidR="005F75A0" w:rsidRPr="005F75A0">
        <w:rPr>
          <w:rFonts w:ascii="Times New Roman" w:hAnsi="Times New Roman" w:cs="Times New Roman"/>
          <w:shd w:val="clear" w:color="auto" w:fill="FFFFFF"/>
        </w:rPr>
        <w:t>familias</w:t>
      </w:r>
      <w:proofErr w:type="spellEnd"/>
      <w:r w:rsidR="005F75A0" w:rsidRPr="005F75A0">
        <w:rPr>
          <w:rFonts w:ascii="Times New Roman" w:hAnsi="Times New Roman" w:cs="Times New Roman"/>
          <w:shd w:val="clear" w:color="auto" w:fill="FFFFFF"/>
        </w:rPr>
        <w:t xml:space="preserve"> ponosili odpowiedzialność </w:t>
      </w:r>
      <w:proofErr w:type="spellStart"/>
      <w:r w:rsidR="005F75A0" w:rsidRPr="005F75A0">
        <w:rPr>
          <w:rFonts w:ascii="Times New Roman" w:hAnsi="Times New Roman" w:cs="Times New Roman"/>
          <w:shd w:val="clear" w:color="auto" w:fill="FFFFFF"/>
        </w:rPr>
        <w:t>noksalną</w:t>
      </w:r>
      <w:proofErr w:type="spellEnd"/>
      <w:r w:rsidR="005F75A0" w:rsidRPr="005F75A0">
        <w:rPr>
          <w:rFonts w:ascii="Times New Roman" w:hAnsi="Times New Roman" w:cs="Times New Roman"/>
          <w:shd w:val="clear" w:color="auto" w:fill="FFFFFF"/>
        </w:rPr>
        <w:t xml:space="preserve">. Polegała ona na możliwości wyboru: albo zapłaty odszkodowania, albo wydania sprawcy. </w:t>
      </w:r>
    </w:p>
    <w:p w14:paraId="16B5AE10" w14:textId="77777777" w:rsidR="005527EA" w:rsidRDefault="005527EA" w:rsidP="00CC37EB">
      <w:pPr>
        <w:rPr>
          <w:rFonts w:ascii="Times New Roman" w:hAnsi="Times New Roman" w:cs="Times New Roman"/>
          <w:shd w:val="clear" w:color="auto" w:fill="FFFFFF"/>
        </w:rPr>
      </w:pPr>
    </w:p>
    <w:p w14:paraId="7FBE9B39" w14:textId="642DDCED" w:rsidR="0007506E" w:rsidRPr="0007506E" w:rsidRDefault="00885192" w:rsidP="00CC37E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660A768" w14:textId="77777777" w:rsidR="00EE6A40" w:rsidRPr="00B93496" w:rsidRDefault="00EE6A40" w:rsidP="00EE6A40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B93496">
        <w:rPr>
          <w:rFonts w:ascii="Times New Roman" w:hAnsi="Times New Roman" w:cs="Times New Roman"/>
          <w:b/>
          <w:bCs/>
          <w:shd w:val="clear" w:color="auto" w:fill="FFFFFF"/>
        </w:rPr>
        <w:t>V. Planowany przebieg zajęć:</w:t>
      </w:r>
    </w:p>
    <w:p w14:paraId="5503185F" w14:textId="77777777" w:rsidR="00EE6A40" w:rsidRPr="00B93496" w:rsidRDefault="00EE6A40" w:rsidP="00EE6A4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93496">
        <w:rPr>
          <w:rFonts w:ascii="Times New Roman" w:hAnsi="Times New Roman" w:cs="Times New Roman"/>
          <w:shd w:val="clear" w:color="auto" w:fill="FFFFFF"/>
        </w:rPr>
        <w:t>sprawdzenie obecności</w:t>
      </w:r>
    </w:p>
    <w:p w14:paraId="72CADB50" w14:textId="77777777" w:rsidR="00EE6A40" w:rsidRPr="00B93496" w:rsidRDefault="00EE6A40" w:rsidP="00EE6A4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93496">
        <w:rPr>
          <w:rFonts w:ascii="Times New Roman" w:hAnsi="Times New Roman" w:cs="Times New Roman"/>
          <w:shd w:val="clear" w:color="auto" w:fill="FFFFFF"/>
        </w:rPr>
        <w:t xml:space="preserve">test obejmujący znajomość terminów i pojęć oraz </w:t>
      </w:r>
      <w:proofErr w:type="spellStart"/>
      <w:r w:rsidRPr="00B93496">
        <w:rPr>
          <w:rFonts w:ascii="Times New Roman" w:hAnsi="Times New Roman" w:cs="Times New Roman"/>
          <w:shd w:val="clear" w:color="auto" w:fill="FFFFFF"/>
        </w:rPr>
        <w:t>paremii</w:t>
      </w:r>
      <w:proofErr w:type="spellEnd"/>
    </w:p>
    <w:p w14:paraId="6B4C6DFE" w14:textId="77777777" w:rsidR="00EE6A40" w:rsidRPr="00B93496" w:rsidRDefault="00EE6A40" w:rsidP="00EE6A4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93496">
        <w:rPr>
          <w:rFonts w:ascii="Times New Roman" w:hAnsi="Times New Roman" w:cs="Times New Roman"/>
          <w:shd w:val="clear" w:color="auto" w:fill="FFFFFF"/>
        </w:rPr>
        <w:t>interpretacja tekstu źródłowego – praca wspólna moderowana przez prowadzącego</w:t>
      </w:r>
    </w:p>
    <w:p w14:paraId="6E2492B2" w14:textId="77777777" w:rsidR="00EE6A40" w:rsidRPr="00B93496" w:rsidRDefault="00EE6A40" w:rsidP="00EE6A4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93496">
        <w:rPr>
          <w:rFonts w:ascii="Times New Roman" w:hAnsi="Times New Roman" w:cs="Times New Roman"/>
          <w:shd w:val="clear" w:color="auto" w:fill="FFFFFF"/>
        </w:rPr>
        <w:t>symulacja rozprawy sądowej</w:t>
      </w:r>
    </w:p>
    <w:p w14:paraId="0C1CA663" w14:textId="77777777" w:rsidR="00EE6A40" w:rsidRPr="00C06126" w:rsidRDefault="00EE6A40" w:rsidP="00EE6A40">
      <w:pPr>
        <w:jc w:val="both"/>
      </w:pPr>
      <w:r w:rsidRPr="00B93496">
        <w:rPr>
          <w:rFonts w:ascii="Times New Roman" w:hAnsi="Times New Roman" w:cs="Times New Roman"/>
          <w:shd w:val="clear" w:color="auto" w:fill="FFFFFF"/>
        </w:rPr>
        <w:t>podsumowanie zajęć</w:t>
      </w:r>
    </w:p>
    <w:p w14:paraId="5E05F5B0" w14:textId="77777777" w:rsidR="00147873" w:rsidRDefault="00147873"/>
    <w:sectPr w:rsidR="001478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D16D" w14:textId="77777777" w:rsidR="000C483C" w:rsidRDefault="000C483C" w:rsidP="00F12008">
      <w:r>
        <w:separator/>
      </w:r>
    </w:p>
  </w:endnote>
  <w:endnote w:type="continuationSeparator" w:id="0">
    <w:p w14:paraId="041A61D6" w14:textId="77777777" w:rsidR="000C483C" w:rsidRDefault="000C483C" w:rsidP="00F1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784947"/>
      <w:docPartObj>
        <w:docPartGallery w:val="Page Numbers (Bottom of Page)"/>
        <w:docPartUnique/>
      </w:docPartObj>
    </w:sdtPr>
    <w:sdtContent>
      <w:p w14:paraId="71605ED3" w14:textId="64124C4F" w:rsidR="00F12008" w:rsidRDefault="00F120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4CFECB" w14:textId="77777777" w:rsidR="00F12008" w:rsidRDefault="00F120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0C30" w14:textId="77777777" w:rsidR="000C483C" w:rsidRDefault="000C483C" w:rsidP="00F12008">
      <w:r>
        <w:separator/>
      </w:r>
    </w:p>
  </w:footnote>
  <w:footnote w:type="continuationSeparator" w:id="0">
    <w:p w14:paraId="000525F5" w14:textId="77777777" w:rsidR="000C483C" w:rsidRDefault="000C483C" w:rsidP="00F12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40"/>
    <w:rsid w:val="00007966"/>
    <w:rsid w:val="00033F49"/>
    <w:rsid w:val="00056149"/>
    <w:rsid w:val="0007506E"/>
    <w:rsid w:val="000A0ED9"/>
    <w:rsid w:val="000C483C"/>
    <w:rsid w:val="00147873"/>
    <w:rsid w:val="00186679"/>
    <w:rsid w:val="001D57E6"/>
    <w:rsid w:val="001F30E7"/>
    <w:rsid w:val="001F7FC7"/>
    <w:rsid w:val="00216EE5"/>
    <w:rsid w:val="00221A9C"/>
    <w:rsid w:val="002A1683"/>
    <w:rsid w:val="00302077"/>
    <w:rsid w:val="003625E1"/>
    <w:rsid w:val="003905C5"/>
    <w:rsid w:val="003B18EC"/>
    <w:rsid w:val="003C0CAF"/>
    <w:rsid w:val="003C3ED3"/>
    <w:rsid w:val="00426457"/>
    <w:rsid w:val="004970ED"/>
    <w:rsid w:val="00497911"/>
    <w:rsid w:val="004F4C58"/>
    <w:rsid w:val="005222A5"/>
    <w:rsid w:val="005527EA"/>
    <w:rsid w:val="005F75A0"/>
    <w:rsid w:val="00680A61"/>
    <w:rsid w:val="006B671F"/>
    <w:rsid w:val="007E2732"/>
    <w:rsid w:val="007F24DB"/>
    <w:rsid w:val="00813C38"/>
    <w:rsid w:val="00835AFD"/>
    <w:rsid w:val="00885192"/>
    <w:rsid w:val="00890A13"/>
    <w:rsid w:val="008B68A4"/>
    <w:rsid w:val="008D3BB7"/>
    <w:rsid w:val="008F7902"/>
    <w:rsid w:val="00902AA3"/>
    <w:rsid w:val="009858F6"/>
    <w:rsid w:val="00A572C4"/>
    <w:rsid w:val="00A94C7E"/>
    <w:rsid w:val="00AD60DD"/>
    <w:rsid w:val="00AE23FE"/>
    <w:rsid w:val="00AE6A7D"/>
    <w:rsid w:val="00B02091"/>
    <w:rsid w:val="00B93496"/>
    <w:rsid w:val="00C468B9"/>
    <w:rsid w:val="00C7154C"/>
    <w:rsid w:val="00CC37EB"/>
    <w:rsid w:val="00D21FC4"/>
    <w:rsid w:val="00D27A51"/>
    <w:rsid w:val="00DA6F1D"/>
    <w:rsid w:val="00E6403B"/>
    <w:rsid w:val="00EE6A40"/>
    <w:rsid w:val="00F12008"/>
    <w:rsid w:val="00F62D75"/>
    <w:rsid w:val="00F64DAD"/>
    <w:rsid w:val="00F72E88"/>
    <w:rsid w:val="00F824DE"/>
    <w:rsid w:val="00F947B5"/>
    <w:rsid w:val="00F97355"/>
    <w:rsid w:val="00FA14AD"/>
    <w:rsid w:val="00F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2B28"/>
  <w15:chartTrackingRefBased/>
  <w15:docId w15:val="{74C0B6C8-08B6-B44A-B8A3-FFA2EFDF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EE6A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paragraph">
    <w:name w:val="paragraph"/>
    <w:basedOn w:val="Normalny"/>
    <w:rsid w:val="00EE6A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extrun">
    <w:name w:val="textrun"/>
    <w:basedOn w:val="Domylnaczcionkaakapitu"/>
    <w:rsid w:val="00EE6A40"/>
  </w:style>
  <w:style w:type="character" w:customStyle="1" w:styleId="normaltextrun">
    <w:name w:val="normaltextrun"/>
    <w:basedOn w:val="Domylnaczcionkaakapitu"/>
    <w:rsid w:val="00EE6A40"/>
  </w:style>
  <w:style w:type="character" w:customStyle="1" w:styleId="eop">
    <w:name w:val="eop"/>
    <w:basedOn w:val="Domylnaczcionkaakapitu"/>
    <w:rsid w:val="00EE6A40"/>
  </w:style>
  <w:style w:type="paragraph" w:styleId="Tekstdymka">
    <w:name w:val="Balloon Text"/>
    <w:basedOn w:val="Normalny"/>
    <w:link w:val="TekstdymkaZnak"/>
    <w:rsid w:val="00EE6A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E6A4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EE6A40"/>
    <w:rPr>
      <w:color w:val="0000FF"/>
      <w:u w:val="single"/>
    </w:rPr>
  </w:style>
  <w:style w:type="character" w:styleId="Pogrubienie">
    <w:name w:val="Strong"/>
    <w:uiPriority w:val="22"/>
    <w:qFormat/>
    <w:rsid w:val="00EE6A40"/>
    <w:rPr>
      <w:b/>
      <w:bCs/>
    </w:rPr>
  </w:style>
  <w:style w:type="paragraph" w:customStyle="1" w:styleId="ak">
    <w:name w:val="ak"/>
    <w:basedOn w:val="Normalny"/>
    <w:rsid w:val="00EE6A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chapter-para">
    <w:name w:val="chapter-para"/>
    <w:basedOn w:val="Normalny"/>
    <w:rsid w:val="00EE6A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572C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1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5614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F12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008"/>
  </w:style>
  <w:style w:type="paragraph" w:styleId="Stopka">
    <w:name w:val="footer"/>
    <w:basedOn w:val="Normalny"/>
    <w:link w:val="StopkaZnak"/>
    <w:uiPriority w:val="99"/>
    <w:unhideWhenUsed/>
    <w:rsid w:val="00F12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94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8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643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31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uj.uj.edu.pl/xmlui/handle/item/742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pia.uw.edu.pl/uploads/media/5ec3d78849d40/zablocki-j-zgoda-malzenska-w-prawie-rzymskim.pdf?v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2228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Kowalczyk</dc:creator>
  <cp:keywords/>
  <dc:description/>
  <cp:lastModifiedBy>Jacek Wiewiorowski</cp:lastModifiedBy>
  <cp:revision>15</cp:revision>
  <dcterms:created xsi:type="dcterms:W3CDTF">2022-10-19T15:08:00Z</dcterms:created>
  <dcterms:modified xsi:type="dcterms:W3CDTF">2022-10-20T18:30:00Z</dcterms:modified>
</cp:coreProperties>
</file>